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245C8" w14:textId="77777777" w:rsidR="00223C79" w:rsidRDefault="00223C79" w:rsidP="00D203C9">
      <w:pPr>
        <w:outlineLvl w:val="0"/>
        <w:rPr>
          <w:rFonts w:eastAsia="Arial" w:cs="Arial"/>
          <w:b/>
        </w:rPr>
      </w:pPr>
      <w:bookmarkStart w:id="0" w:name="_GoBack"/>
      <w:bookmarkEnd w:id="0"/>
    </w:p>
    <w:p w14:paraId="6480EAE5" w14:textId="0189C75F" w:rsidR="00D203C9" w:rsidRPr="008B0808" w:rsidRDefault="00D203C9" w:rsidP="00D203C9">
      <w:pPr>
        <w:outlineLvl w:val="0"/>
        <w:rPr>
          <w:rFonts w:cs="Arial"/>
        </w:rPr>
      </w:pPr>
      <w:r w:rsidRPr="008B0808">
        <w:rPr>
          <w:rFonts w:eastAsia="Arial" w:cs="Arial"/>
          <w:b/>
        </w:rPr>
        <w:t>Delegate</w:t>
      </w:r>
    </w:p>
    <w:p w14:paraId="40C049E1" w14:textId="77777777" w:rsidR="00D203C9" w:rsidRPr="00502F92" w:rsidRDefault="00D203C9" w:rsidP="00D203C9">
      <w:pPr>
        <w:rPr>
          <w:rFonts w:cs="Arial"/>
        </w:rPr>
      </w:pPr>
    </w:p>
    <w:p w14:paraId="2BDF0BCA" w14:textId="77777777" w:rsidR="00D203C9" w:rsidRPr="00502F92" w:rsidRDefault="00D203C9" w:rsidP="00D203C9">
      <w:pPr>
        <w:rPr>
          <w:rFonts w:cs="Arial"/>
        </w:rPr>
      </w:pPr>
      <w:r w:rsidRPr="00502F92">
        <w:rPr>
          <w:rFonts w:eastAsia="Arial" w:cs="Arial"/>
          <w:b/>
        </w:rPr>
        <w:t>Purpose:</w:t>
      </w:r>
      <w:r w:rsidRPr="00502F92">
        <w:rPr>
          <w:rFonts w:eastAsia="Arial" w:cs="Arial"/>
        </w:rPr>
        <w:t xml:space="preserve"> The </w:t>
      </w:r>
      <w:r>
        <w:rPr>
          <w:rFonts w:eastAsia="Arial" w:cs="Arial"/>
        </w:rPr>
        <w:t>c</w:t>
      </w:r>
      <w:r w:rsidRPr="00502F92">
        <w:rPr>
          <w:rFonts w:eastAsia="Arial" w:cs="Arial"/>
        </w:rPr>
        <w:t xml:space="preserve">hapter </w:t>
      </w:r>
      <w:r>
        <w:rPr>
          <w:rFonts w:eastAsia="Arial" w:cs="Arial"/>
        </w:rPr>
        <w:t>d</w:t>
      </w:r>
      <w:r w:rsidRPr="00502F92">
        <w:rPr>
          <w:rFonts w:eastAsia="Arial" w:cs="Arial"/>
        </w:rPr>
        <w:t xml:space="preserve">elegate to the House of Delegates serves as the liaison between the chapter’s members and </w:t>
      </w:r>
      <w:r>
        <w:rPr>
          <w:rFonts w:eastAsia="Arial" w:cs="Arial"/>
        </w:rPr>
        <w:t>ASSP</w:t>
      </w:r>
      <w:r w:rsidRPr="00502F92">
        <w:rPr>
          <w:rFonts w:eastAsia="Arial" w:cs="Arial"/>
        </w:rPr>
        <w:t xml:space="preserve">. The </w:t>
      </w:r>
      <w:r>
        <w:rPr>
          <w:rFonts w:eastAsia="Arial" w:cs="Arial"/>
        </w:rPr>
        <w:t>d</w:t>
      </w:r>
      <w:r w:rsidRPr="00502F92">
        <w:rPr>
          <w:rFonts w:eastAsia="Arial" w:cs="Arial"/>
        </w:rPr>
        <w:t>elegate represents chapter members’ interests to the House of Delegates, keeps chapter members informed on House of Delegates actions and proposed actions, and acts on House of Delegates ballots on behalf of the chapter</w:t>
      </w:r>
      <w:r>
        <w:rPr>
          <w:rFonts w:eastAsia="Arial" w:cs="Arial"/>
        </w:rPr>
        <w:t>’s</w:t>
      </w:r>
      <w:r w:rsidRPr="00502F92">
        <w:rPr>
          <w:rFonts w:eastAsia="Arial" w:cs="Arial"/>
        </w:rPr>
        <w:t xml:space="preserve"> membership.</w:t>
      </w:r>
    </w:p>
    <w:p w14:paraId="26D41010" w14:textId="77777777" w:rsidR="00D203C9" w:rsidRPr="00502F92" w:rsidRDefault="00D203C9" w:rsidP="00D203C9">
      <w:pPr>
        <w:rPr>
          <w:rFonts w:cs="Arial"/>
        </w:rPr>
      </w:pPr>
    </w:p>
    <w:p w14:paraId="3078FAD3" w14:textId="77777777" w:rsidR="00D203C9" w:rsidRPr="00502F92" w:rsidRDefault="00D203C9" w:rsidP="00D203C9">
      <w:pPr>
        <w:outlineLvl w:val="0"/>
        <w:rPr>
          <w:rFonts w:cs="Arial"/>
        </w:rPr>
      </w:pPr>
      <w:r w:rsidRPr="00502F92">
        <w:rPr>
          <w:rFonts w:eastAsia="Arial" w:cs="Arial"/>
          <w:b/>
        </w:rPr>
        <w:t>Key Responsibilities:</w:t>
      </w:r>
    </w:p>
    <w:p w14:paraId="2C3B2F4B" w14:textId="77777777" w:rsidR="00D203C9" w:rsidRPr="00502F92" w:rsidRDefault="00D203C9" w:rsidP="00D203C9">
      <w:pPr>
        <w:numPr>
          <w:ilvl w:val="0"/>
          <w:numId w:val="14"/>
        </w:numPr>
        <w:ind w:left="360" w:hanging="270"/>
        <w:contextualSpacing/>
        <w:rPr>
          <w:rFonts w:eastAsia="Arial" w:cs="Arial"/>
        </w:rPr>
      </w:pPr>
      <w:r w:rsidRPr="00502F92">
        <w:rPr>
          <w:rFonts w:eastAsia="Arial" w:cs="Arial"/>
        </w:rPr>
        <w:t xml:space="preserve">Represent the chapter membership to the </w:t>
      </w:r>
      <w:r>
        <w:rPr>
          <w:rFonts w:eastAsia="Arial" w:cs="Arial"/>
        </w:rPr>
        <w:t>ASSP</w:t>
      </w:r>
      <w:r w:rsidRPr="00502F92">
        <w:rPr>
          <w:rFonts w:eastAsia="Arial" w:cs="Arial"/>
        </w:rPr>
        <w:t xml:space="preserve"> House of Delegates by voting on Society</w:t>
      </w:r>
      <w:r>
        <w:rPr>
          <w:rFonts w:eastAsia="Arial" w:cs="Arial"/>
        </w:rPr>
        <w:t>-level</w:t>
      </w:r>
      <w:r w:rsidRPr="00502F92">
        <w:rPr>
          <w:rFonts w:eastAsia="Arial" w:cs="Arial"/>
        </w:rPr>
        <w:t xml:space="preserve"> issues and providing feedback from the chapter to </w:t>
      </w:r>
      <w:r>
        <w:rPr>
          <w:rFonts w:eastAsia="Arial" w:cs="Arial"/>
        </w:rPr>
        <w:t xml:space="preserve">ASSP </w:t>
      </w:r>
      <w:r w:rsidRPr="00502F92">
        <w:rPr>
          <w:rFonts w:eastAsia="Arial" w:cs="Arial"/>
        </w:rPr>
        <w:t>on issues related to the profession throughout the chapter year</w:t>
      </w:r>
    </w:p>
    <w:p w14:paraId="75922463" w14:textId="77777777" w:rsidR="00D203C9" w:rsidRPr="00502F92" w:rsidRDefault="00D203C9" w:rsidP="00D203C9">
      <w:pPr>
        <w:numPr>
          <w:ilvl w:val="0"/>
          <w:numId w:val="14"/>
        </w:numPr>
        <w:ind w:left="360" w:hanging="270"/>
        <w:contextualSpacing/>
        <w:rPr>
          <w:rFonts w:eastAsia="Arial" w:cs="Arial"/>
        </w:rPr>
      </w:pPr>
      <w:r w:rsidRPr="00502F92">
        <w:rPr>
          <w:rFonts w:eastAsia="Arial" w:cs="Arial"/>
        </w:rPr>
        <w:t>Communicate with chapter membership to determine overall chapter viewpoint on Society</w:t>
      </w:r>
      <w:r>
        <w:rPr>
          <w:rFonts w:eastAsia="Arial" w:cs="Arial"/>
        </w:rPr>
        <w:t>-level</w:t>
      </w:r>
      <w:r w:rsidRPr="00502F92">
        <w:rPr>
          <w:rFonts w:eastAsia="Arial" w:cs="Arial"/>
        </w:rPr>
        <w:t xml:space="preserve"> issues</w:t>
      </w:r>
    </w:p>
    <w:p w14:paraId="028AE97F" w14:textId="77777777" w:rsidR="00D203C9" w:rsidRPr="00502F92" w:rsidRDefault="00D203C9" w:rsidP="00D203C9">
      <w:pPr>
        <w:numPr>
          <w:ilvl w:val="0"/>
          <w:numId w:val="14"/>
        </w:numPr>
        <w:ind w:left="360" w:hanging="270"/>
        <w:contextualSpacing/>
        <w:rPr>
          <w:rFonts w:eastAsia="Arial" w:cs="Arial"/>
        </w:rPr>
      </w:pPr>
      <w:r w:rsidRPr="00502F92">
        <w:rPr>
          <w:rFonts w:eastAsia="Arial" w:cs="Arial"/>
        </w:rPr>
        <w:t xml:space="preserve">Attend the annual </w:t>
      </w:r>
      <w:r>
        <w:rPr>
          <w:rFonts w:eastAsia="Arial" w:cs="Arial"/>
        </w:rPr>
        <w:t xml:space="preserve">House of Delegates </w:t>
      </w:r>
      <w:r w:rsidRPr="00502F92">
        <w:rPr>
          <w:rFonts w:eastAsia="Arial" w:cs="Arial"/>
        </w:rPr>
        <w:t>meeting in June or appoint a proxy if unable to attend</w:t>
      </w:r>
    </w:p>
    <w:p w14:paraId="262C669C" w14:textId="77777777" w:rsidR="00D203C9" w:rsidRPr="00502F92" w:rsidRDefault="00D203C9" w:rsidP="00D203C9">
      <w:pPr>
        <w:numPr>
          <w:ilvl w:val="0"/>
          <w:numId w:val="14"/>
        </w:numPr>
        <w:ind w:left="360" w:hanging="270"/>
        <w:contextualSpacing/>
        <w:rPr>
          <w:rFonts w:eastAsia="Arial" w:cs="Arial"/>
        </w:rPr>
      </w:pPr>
      <w:r w:rsidRPr="00502F92">
        <w:rPr>
          <w:rFonts w:eastAsia="Arial" w:cs="Arial"/>
        </w:rPr>
        <w:t xml:space="preserve">Attend chapter general membership and </w:t>
      </w:r>
      <w:r>
        <w:rPr>
          <w:rFonts w:eastAsia="Arial" w:cs="Arial"/>
        </w:rPr>
        <w:t>E</w:t>
      </w:r>
      <w:r w:rsidRPr="00502F92">
        <w:rPr>
          <w:rFonts w:eastAsia="Arial" w:cs="Arial"/>
        </w:rPr>
        <w:t xml:space="preserve">xecutive </w:t>
      </w:r>
      <w:r>
        <w:rPr>
          <w:rFonts w:eastAsia="Arial" w:cs="Arial"/>
        </w:rPr>
        <w:t>C</w:t>
      </w:r>
      <w:r w:rsidRPr="00502F92">
        <w:rPr>
          <w:rFonts w:eastAsia="Arial" w:cs="Arial"/>
        </w:rPr>
        <w:t>ommittee meetings</w:t>
      </w:r>
    </w:p>
    <w:p w14:paraId="10692E5E" w14:textId="77777777" w:rsidR="00D203C9" w:rsidRPr="00502F92" w:rsidRDefault="00D203C9" w:rsidP="00D203C9">
      <w:pPr>
        <w:rPr>
          <w:rFonts w:cs="Arial"/>
        </w:rPr>
      </w:pPr>
    </w:p>
    <w:p w14:paraId="2E247F67" w14:textId="77777777" w:rsidR="00D203C9" w:rsidRPr="00502F92" w:rsidRDefault="00D203C9" w:rsidP="00D203C9">
      <w:pPr>
        <w:outlineLvl w:val="0"/>
        <w:rPr>
          <w:rFonts w:cs="Arial"/>
        </w:rPr>
      </w:pPr>
      <w:r w:rsidRPr="00502F92">
        <w:rPr>
          <w:rFonts w:eastAsia="Arial" w:cs="Arial"/>
          <w:b/>
        </w:rPr>
        <w:t>Support:</w:t>
      </w:r>
    </w:p>
    <w:p w14:paraId="49384F2F" w14:textId="77777777" w:rsidR="00D203C9" w:rsidRPr="00502F92" w:rsidRDefault="00D203C9" w:rsidP="00D203C9">
      <w:pPr>
        <w:numPr>
          <w:ilvl w:val="0"/>
          <w:numId w:val="11"/>
        </w:numPr>
        <w:spacing w:line="276" w:lineRule="auto"/>
        <w:ind w:left="360" w:hanging="270"/>
        <w:contextualSpacing/>
        <w:rPr>
          <w:rFonts w:eastAsia="Arial" w:cs="Arial"/>
        </w:rPr>
      </w:pPr>
      <w:r w:rsidRPr="00502F92">
        <w:rPr>
          <w:rFonts w:eastAsia="Arial" w:cs="Arial"/>
        </w:rPr>
        <w:t xml:space="preserve">Online training from </w:t>
      </w:r>
      <w:r>
        <w:rPr>
          <w:rFonts w:eastAsia="Arial" w:cs="Arial"/>
        </w:rPr>
        <w:t>ASSP is</w:t>
      </w:r>
      <w:r w:rsidRPr="00502F92">
        <w:rPr>
          <w:rFonts w:eastAsia="Arial" w:cs="Arial"/>
        </w:rPr>
        <w:t xml:space="preserve"> required before taking office</w:t>
      </w:r>
    </w:p>
    <w:p w14:paraId="1042A3D4" w14:textId="77777777" w:rsidR="00D203C9" w:rsidRPr="00502F92" w:rsidRDefault="00D203C9" w:rsidP="00D203C9">
      <w:pPr>
        <w:numPr>
          <w:ilvl w:val="0"/>
          <w:numId w:val="11"/>
        </w:numPr>
        <w:spacing w:line="276" w:lineRule="auto"/>
        <w:ind w:left="360" w:hanging="270"/>
        <w:contextualSpacing/>
        <w:rPr>
          <w:rFonts w:eastAsia="Arial" w:cs="Arial"/>
        </w:rPr>
      </w:pPr>
      <w:r w:rsidRPr="00502F92">
        <w:rPr>
          <w:rFonts w:eastAsia="Arial" w:cs="Arial"/>
        </w:rPr>
        <w:t xml:space="preserve">Transition meeting with outgoing </w:t>
      </w:r>
      <w:r>
        <w:rPr>
          <w:rFonts w:eastAsia="Arial" w:cs="Arial"/>
        </w:rPr>
        <w:t>c</w:t>
      </w:r>
      <w:r w:rsidRPr="00502F92">
        <w:rPr>
          <w:rFonts w:eastAsia="Arial" w:cs="Arial"/>
        </w:rPr>
        <w:t xml:space="preserve">hapter </w:t>
      </w:r>
      <w:r>
        <w:rPr>
          <w:rFonts w:eastAsia="Arial" w:cs="Arial"/>
        </w:rPr>
        <w:t>d</w:t>
      </w:r>
      <w:r w:rsidRPr="00502F92">
        <w:rPr>
          <w:rFonts w:eastAsia="Arial" w:cs="Arial"/>
        </w:rPr>
        <w:t>elegate to the House of Delegates</w:t>
      </w:r>
    </w:p>
    <w:p w14:paraId="6793C91D" w14:textId="77777777" w:rsidR="00D203C9" w:rsidRPr="00502F92" w:rsidRDefault="00D203C9" w:rsidP="00D203C9">
      <w:pPr>
        <w:numPr>
          <w:ilvl w:val="0"/>
          <w:numId w:val="11"/>
        </w:numPr>
        <w:spacing w:line="276" w:lineRule="auto"/>
        <w:ind w:left="360" w:hanging="270"/>
        <w:contextualSpacing/>
        <w:rPr>
          <w:rFonts w:eastAsia="Arial" w:cs="Arial"/>
        </w:rPr>
      </w:pPr>
      <w:r w:rsidRPr="00502F92">
        <w:rPr>
          <w:rFonts w:eastAsia="Arial" w:cs="Arial"/>
        </w:rPr>
        <w:t xml:space="preserve">Additional support available from </w:t>
      </w:r>
      <w:r>
        <w:rPr>
          <w:rFonts w:eastAsia="Arial" w:cs="Arial"/>
        </w:rPr>
        <w:t>c</w:t>
      </w:r>
      <w:r w:rsidRPr="00502F92">
        <w:rPr>
          <w:rFonts w:eastAsia="Arial" w:cs="Arial"/>
        </w:rPr>
        <w:t xml:space="preserve">hapter </w:t>
      </w:r>
      <w:r>
        <w:rPr>
          <w:rFonts w:eastAsia="Arial" w:cs="Arial"/>
        </w:rPr>
        <w:t>p</w:t>
      </w:r>
      <w:r w:rsidRPr="00502F92">
        <w:rPr>
          <w:rFonts w:eastAsia="Arial" w:cs="Arial"/>
        </w:rPr>
        <w:t xml:space="preserve">resident and </w:t>
      </w:r>
      <w:hyperlink r:id="rId8" w:history="1">
        <w:r w:rsidRPr="008D1BD9">
          <w:rPr>
            <w:rStyle w:val="Hyperlink"/>
            <w:rFonts w:cs="Arial"/>
          </w:rPr>
          <w:t>ASSP Chapter Services</w:t>
        </w:r>
      </w:hyperlink>
    </w:p>
    <w:p w14:paraId="2B975A38" w14:textId="77777777" w:rsidR="00D203C9" w:rsidRPr="00502F92" w:rsidRDefault="00D203C9" w:rsidP="00D203C9">
      <w:pPr>
        <w:rPr>
          <w:rFonts w:cs="Arial"/>
        </w:rPr>
      </w:pPr>
      <w:r w:rsidRPr="00502F92">
        <w:rPr>
          <w:rFonts w:eastAsia="Arial" w:cs="Arial"/>
        </w:rPr>
        <w:t xml:space="preserve"> </w:t>
      </w:r>
    </w:p>
    <w:p w14:paraId="686CD368" w14:textId="77777777" w:rsidR="00D203C9" w:rsidRPr="00502F92" w:rsidRDefault="00D203C9" w:rsidP="00D203C9">
      <w:pPr>
        <w:outlineLvl w:val="0"/>
        <w:rPr>
          <w:rFonts w:cs="Arial"/>
        </w:rPr>
      </w:pPr>
      <w:r w:rsidRPr="00502F92">
        <w:rPr>
          <w:rFonts w:eastAsia="Arial" w:cs="Arial"/>
          <w:b/>
        </w:rPr>
        <w:t>Benefits:</w:t>
      </w:r>
    </w:p>
    <w:p w14:paraId="31F73E69" w14:textId="77777777" w:rsidR="00D203C9" w:rsidRPr="00502F92" w:rsidRDefault="00D203C9" w:rsidP="00D203C9">
      <w:pPr>
        <w:numPr>
          <w:ilvl w:val="0"/>
          <w:numId w:val="13"/>
        </w:numPr>
        <w:spacing w:line="276" w:lineRule="auto"/>
        <w:ind w:left="360" w:hanging="270"/>
        <w:contextualSpacing/>
        <w:rPr>
          <w:rFonts w:eastAsia="Arial" w:cs="Arial"/>
        </w:rPr>
      </w:pPr>
      <w:r w:rsidRPr="00502F92">
        <w:rPr>
          <w:rFonts w:eastAsia="Arial" w:cs="Arial"/>
        </w:rPr>
        <w:t xml:space="preserve">Opportunity to develop leadership and strategic planning skills, particularly </w:t>
      </w:r>
      <w:r>
        <w:rPr>
          <w:rFonts w:eastAsia="Arial" w:cs="Arial"/>
        </w:rPr>
        <w:t>related to</w:t>
      </w:r>
      <w:r w:rsidRPr="00502F92">
        <w:rPr>
          <w:rFonts w:eastAsia="Arial" w:cs="Arial"/>
        </w:rPr>
        <w:t xml:space="preserve"> organizational governance</w:t>
      </w:r>
    </w:p>
    <w:p w14:paraId="7521FEC2" w14:textId="77777777" w:rsidR="00D203C9" w:rsidRPr="00502F92" w:rsidRDefault="00D203C9" w:rsidP="00D203C9">
      <w:pPr>
        <w:numPr>
          <w:ilvl w:val="0"/>
          <w:numId w:val="13"/>
        </w:numPr>
        <w:spacing w:line="276" w:lineRule="auto"/>
        <w:ind w:left="360" w:hanging="270"/>
        <w:contextualSpacing/>
        <w:rPr>
          <w:rFonts w:eastAsia="Arial" w:cs="Arial"/>
        </w:rPr>
      </w:pPr>
      <w:r w:rsidRPr="00502F92">
        <w:rPr>
          <w:rFonts w:eastAsia="Arial" w:cs="Arial"/>
        </w:rPr>
        <w:t xml:space="preserve">Opportunity to network with other chapter leaders and safety professionals at </w:t>
      </w:r>
      <w:r>
        <w:rPr>
          <w:rFonts w:eastAsia="Arial" w:cs="Arial"/>
        </w:rPr>
        <w:t>annual House of Delegates meeting</w:t>
      </w:r>
    </w:p>
    <w:p w14:paraId="343756A8" w14:textId="77777777" w:rsidR="00D203C9" w:rsidRPr="00502F92" w:rsidRDefault="00D203C9" w:rsidP="00D203C9">
      <w:pPr>
        <w:numPr>
          <w:ilvl w:val="0"/>
          <w:numId w:val="13"/>
        </w:numPr>
        <w:spacing w:line="276" w:lineRule="auto"/>
        <w:ind w:left="360" w:hanging="270"/>
        <w:contextualSpacing/>
        <w:rPr>
          <w:rFonts w:eastAsia="Arial" w:cs="Arial"/>
        </w:rPr>
      </w:pPr>
      <w:r w:rsidRPr="00502F92">
        <w:rPr>
          <w:rFonts w:eastAsia="Arial" w:cs="Arial"/>
        </w:rPr>
        <w:t>Opportunity to be a voice to and for chapter on Society matters</w:t>
      </w:r>
    </w:p>
    <w:p w14:paraId="4A044060" w14:textId="77777777" w:rsidR="00D203C9" w:rsidRPr="00502F92" w:rsidRDefault="00D203C9" w:rsidP="00D203C9">
      <w:pPr>
        <w:numPr>
          <w:ilvl w:val="0"/>
          <w:numId w:val="13"/>
        </w:numPr>
        <w:spacing w:line="276" w:lineRule="auto"/>
        <w:ind w:left="360" w:hanging="270"/>
        <w:contextualSpacing/>
        <w:rPr>
          <w:rFonts w:eastAsia="Arial" w:cs="Arial"/>
        </w:rPr>
      </w:pPr>
      <w:r w:rsidRPr="00502F92">
        <w:rPr>
          <w:rFonts w:eastAsia="Arial" w:cs="Arial"/>
        </w:rPr>
        <w:t>Earn professional certification maintenance points</w:t>
      </w:r>
    </w:p>
    <w:p w14:paraId="20267872" w14:textId="0C91D568" w:rsidR="00D203C9" w:rsidRDefault="00D203C9" w:rsidP="00D203C9">
      <w:pPr>
        <w:rPr>
          <w:rFonts w:cs="Arial"/>
        </w:rPr>
      </w:pPr>
    </w:p>
    <w:p w14:paraId="51B4A191" w14:textId="19A706A7" w:rsidR="00223C79" w:rsidRDefault="00223C79" w:rsidP="00D203C9">
      <w:pPr>
        <w:rPr>
          <w:rFonts w:cs="Arial"/>
        </w:rPr>
      </w:pPr>
    </w:p>
    <w:p w14:paraId="37B6F961" w14:textId="77777777" w:rsidR="00223C79" w:rsidRPr="00502F92" w:rsidRDefault="00223C79" w:rsidP="00D203C9">
      <w:pPr>
        <w:rPr>
          <w:rFonts w:cs="Arial"/>
        </w:rPr>
      </w:pPr>
    </w:p>
    <w:p w14:paraId="7EE77185" w14:textId="77777777" w:rsidR="00D203C9" w:rsidRPr="00502F92" w:rsidRDefault="00D203C9" w:rsidP="00D203C9">
      <w:pPr>
        <w:outlineLvl w:val="0"/>
        <w:rPr>
          <w:rFonts w:cs="Arial"/>
        </w:rPr>
      </w:pPr>
      <w:r w:rsidRPr="00502F92">
        <w:rPr>
          <w:rFonts w:eastAsia="Arial" w:cs="Arial"/>
          <w:b/>
        </w:rPr>
        <w:t>Time Commitment:</w:t>
      </w:r>
      <w:r w:rsidRPr="00502F92">
        <w:rPr>
          <w:rFonts w:eastAsia="Arial" w:cs="Arial"/>
        </w:rPr>
        <w:t xml:space="preserve"> </w:t>
      </w:r>
    </w:p>
    <w:p w14:paraId="0FFAFFCB" w14:textId="77777777" w:rsidR="00D203C9" w:rsidRPr="00502F92" w:rsidRDefault="00D203C9" w:rsidP="00D203C9">
      <w:pPr>
        <w:numPr>
          <w:ilvl w:val="0"/>
          <w:numId w:val="9"/>
        </w:numPr>
        <w:spacing w:line="276" w:lineRule="auto"/>
        <w:ind w:left="360" w:hanging="270"/>
        <w:contextualSpacing/>
        <w:rPr>
          <w:rFonts w:eastAsia="Arial" w:cs="Arial"/>
        </w:rPr>
      </w:pPr>
      <w:r w:rsidRPr="00502F92">
        <w:rPr>
          <w:rFonts w:eastAsia="Arial" w:cs="Arial"/>
        </w:rPr>
        <w:t xml:space="preserve">Term of office: </w:t>
      </w:r>
      <w:r>
        <w:rPr>
          <w:rFonts w:eastAsia="Arial" w:cs="Arial"/>
        </w:rPr>
        <w:t>M</w:t>
      </w:r>
      <w:r w:rsidRPr="00502F92">
        <w:rPr>
          <w:rFonts w:eastAsia="Arial" w:cs="Arial"/>
        </w:rPr>
        <w:t>inimum 1 year, July 1 - June 30</w:t>
      </w:r>
    </w:p>
    <w:p w14:paraId="2B33C79E" w14:textId="77777777" w:rsidR="00D203C9" w:rsidRPr="00502F92" w:rsidRDefault="00D203C9" w:rsidP="00D203C9">
      <w:pPr>
        <w:numPr>
          <w:ilvl w:val="0"/>
          <w:numId w:val="9"/>
        </w:numPr>
        <w:spacing w:line="276" w:lineRule="auto"/>
        <w:ind w:left="360" w:hanging="270"/>
        <w:contextualSpacing/>
        <w:rPr>
          <w:rFonts w:eastAsia="Arial" w:cs="Arial"/>
        </w:rPr>
      </w:pPr>
      <w:r w:rsidRPr="00502F92">
        <w:rPr>
          <w:rFonts w:eastAsia="Arial" w:cs="Arial"/>
        </w:rPr>
        <w:t xml:space="preserve">Average hours per month: Up to 4 hours, plus travel to and attendance at annual </w:t>
      </w:r>
      <w:r>
        <w:rPr>
          <w:rFonts w:eastAsia="Arial" w:cs="Arial"/>
        </w:rPr>
        <w:t>House of Delegates meeting</w:t>
      </w:r>
    </w:p>
    <w:p w14:paraId="7C7DCD10" w14:textId="77777777" w:rsidR="00D203C9" w:rsidRPr="00502F92" w:rsidRDefault="00D203C9" w:rsidP="00D203C9">
      <w:pPr>
        <w:rPr>
          <w:rFonts w:cs="Arial"/>
        </w:rPr>
      </w:pPr>
    </w:p>
    <w:p w14:paraId="0130E8C2" w14:textId="77777777" w:rsidR="00D203C9" w:rsidRPr="00502F92" w:rsidRDefault="00D203C9" w:rsidP="00D203C9">
      <w:pPr>
        <w:outlineLvl w:val="0"/>
        <w:rPr>
          <w:rFonts w:cs="Arial"/>
        </w:rPr>
      </w:pPr>
      <w:r w:rsidRPr="00502F92">
        <w:rPr>
          <w:rFonts w:eastAsia="Arial" w:cs="Arial"/>
          <w:b/>
        </w:rPr>
        <w:t>Qualifications:</w:t>
      </w:r>
      <w:r w:rsidRPr="00502F92">
        <w:rPr>
          <w:rFonts w:eastAsia="Arial" w:cs="Arial"/>
        </w:rPr>
        <w:t xml:space="preserve"> </w:t>
      </w:r>
    </w:p>
    <w:p w14:paraId="4C5E1D63" w14:textId="77777777" w:rsidR="00D203C9" w:rsidRPr="00502F92" w:rsidRDefault="00D203C9" w:rsidP="00D203C9">
      <w:pPr>
        <w:numPr>
          <w:ilvl w:val="0"/>
          <w:numId w:val="12"/>
        </w:numPr>
        <w:spacing w:line="276" w:lineRule="auto"/>
        <w:ind w:left="360" w:hanging="270"/>
        <w:contextualSpacing/>
        <w:rPr>
          <w:rFonts w:eastAsia="Arial" w:cs="Arial"/>
        </w:rPr>
      </w:pPr>
      <w:r w:rsidRPr="00502F92">
        <w:rPr>
          <w:rFonts w:eastAsia="Arial" w:cs="Arial"/>
        </w:rPr>
        <w:lastRenderedPageBreak/>
        <w:t xml:space="preserve">Must be </w:t>
      </w:r>
      <w:r>
        <w:rPr>
          <w:rFonts w:eastAsia="Arial" w:cs="Arial"/>
        </w:rPr>
        <w:t>p</w:t>
      </w:r>
      <w:r w:rsidRPr="00502F92">
        <w:rPr>
          <w:rFonts w:eastAsia="Arial" w:cs="Arial"/>
        </w:rPr>
        <w:t xml:space="preserve">rofessional </w:t>
      </w:r>
      <w:r>
        <w:rPr>
          <w:rFonts w:eastAsia="Arial" w:cs="Arial"/>
        </w:rPr>
        <w:t>m</w:t>
      </w:r>
      <w:r w:rsidRPr="00502F92">
        <w:rPr>
          <w:rFonts w:eastAsia="Arial" w:cs="Arial"/>
        </w:rPr>
        <w:t xml:space="preserve">ember, </w:t>
      </w:r>
      <w:r>
        <w:rPr>
          <w:rFonts w:eastAsia="Arial" w:cs="Arial"/>
        </w:rPr>
        <w:t>m</w:t>
      </w:r>
      <w:r w:rsidRPr="00502F92">
        <w:rPr>
          <w:rFonts w:eastAsia="Arial" w:cs="Arial"/>
        </w:rPr>
        <w:t xml:space="preserve">ember or </w:t>
      </w:r>
      <w:r>
        <w:rPr>
          <w:rFonts w:eastAsia="Arial" w:cs="Arial"/>
        </w:rPr>
        <w:t>i</w:t>
      </w:r>
      <w:r w:rsidRPr="00502F92">
        <w:rPr>
          <w:rFonts w:eastAsia="Arial" w:cs="Arial"/>
        </w:rPr>
        <w:t xml:space="preserve">nternational </w:t>
      </w:r>
      <w:r>
        <w:rPr>
          <w:rFonts w:eastAsia="Arial" w:cs="Arial"/>
        </w:rPr>
        <w:t>m</w:t>
      </w:r>
      <w:r w:rsidRPr="00502F92">
        <w:rPr>
          <w:rFonts w:eastAsia="Arial" w:cs="Arial"/>
        </w:rPr>
        <w:t>ember of ASS</w:t>
      </w:r>
      <w:r>
        <w:rPr>
          <w:rFonts w:eastAsia="Arial" w:cs="Arial"/>
        </w:rPr>
        <w:t>P</w:t>
      </w:r>
      <w:r w:rsidRPr="00502F92">
        <w:rPr>
          <w:rFonts w:eastAsia="Arial" w:cs="Arial"/>
        </w:rPr>
        <w:t xml:space="preserve"> in good standing for at least one year prior to election, or receive approval from the </w:t>
      </w:r>
      <w:r>
        <w:rPr>
          <w:rFonts w:eastAsia="Arial" w:cs="Arial"/>
        </w:rPr>
        <w:t>r</w:t>
      </w:r>
      <w:r w:rsidRPr="00502F92">
        <w:rPr>
          <w:rFonts w:eastAsia="Arial" w:cs="Arial"/>
        </w:rPr>
        <w:t xml:space="preserve">egional </w:t>
      </w:r>
      <w:r>
        <w:rPr>
          <w:rFonts w:eastAsia="Arial" w:cs="Arial"/>
        </w:rPr>
        <w:t>v</w:t>
      </w:r>
      <w:r w:rsidRPr="00502F92">
        <w:rPr>
          <w:rFonts w:eastAsia="Arial" w:cs="Arial"/>
        </w:rPr>
        <w:t xml:space="preserve">ice </w:t>
      </w:r>
      <w:r>
        <w:rPr>
          <w:rFonts w:eastAsia="Arial" w:cs="Arial"/>
        </w:rPr>
        <w:t>p</w:t>
      </w:r>
      <w:r w:rsidRPr="00502F92">
        <w:rPr>
          <w:rFonts w:eastAsia="Arial" w:cs="Arial"/>
        </w:rPr>
        <w:t>resident</w:t>
      </w:r>
    </w:p>
    <w:p w14:paraId="519A40AC" w14:textId="77777777" w:rsidR="00D203C9" w:rsidRPr="00502F92" w:rsidRDefault="00D203C9" w:rsidP="00D203C9">
      <w:pPr>
        <w:numPr>
          <w:ilvl w:val="0"/>
          <w:numId w:val="12"/>
        </w:numPr>
        <w:spacing w:line="276" w:lineRule="auto"/>
        <w:ind w:left="360" w:hanging="270"/>
        <w:contextualSpacing/>
        <w:rPr>
          <w:rFonts w:eastAsia="Arial" w:cs="Arial"/>
        </w:rPr>
      </w:pPr>
      <w:r w:rsidRPr="00502F92">
        <w:rPr>
          <w:rFonts w:eastAsia="Arial" w:cs="Arial"/>
        </w:rPr>
        <w:t xml:space="preserve">Must not be concurrently serving as </w:t>
      </w:r>
      <w:r>
        <w:rPr>
          <w:rFonts w:eastAsia="Arial" w:cs="Arial"/>
        </w:rPr>
        <w:t>an ASSP</w:t>
      </w:r>
      <w:r w:rsidRPr="00502F92">
        <w:rPr>
          <w:rFonts w:eastAsia="Arial" w:cs="Arial"/>
        </w:rPr>
        <w:t xml:space="preserve"> board member, a </w:t>
      </w:r>
      <w:r>
        <w:rPr>
          <w:rFonts w:eastAsia="Arial" w:cs="Arial"/>
        </w:rPr>
        <w:t>r</w:t>
      </w:r>
      <w:r w:rsidRPr="00502F92">
        <w:rPr>
          <w:rFonts w:eastAsia="Arial" w:cs="Arial"/>
        </w:rPr>
        <w:t xml:space="preserve">egional </w:t>
      </w:r>
      <w:r>
        <w:rPr>
          <w:rFonts w:eastAsia="Arial" w:cs="Arial"/>
        </w:rPr>
        <w:t>v</w:t>
      </w:r>
      <w:r w:rsidRPr="00502F92">
        <w:rPr>
          <w:rFonts w:eastAsia="Arial" w:cs="Arial"/>
        </w:rPr>
        <w:t xml:space="preserve">ice </w:t>
      </w:r>
      <w:r>
        <w:rPr>
          <w:rFonts w:eastAsia="Arial" w:cs="Arial"/>
        </w:rPr>
        <w:t>p</w:t>
      </w:r>
      <w:r w:rsidRPr="00502F92">
        <w:rPr>
          <w:rFonts w:eastAsia="Arial" w:cs="Arial"/>
        </w:rPr>
        <w:t xml:space="preserve">resident, </w:t>
      </w:r>
      <w:r>
        <w:rPr>
          <w:rFonts w:eastAsia="Arial" w:cs="Arial"/>
        </w:rPr>
        <w:t>p</w:t>
      </w:r>
      <w:r w:rsidRPr="00502F92">
        <w:rPr>
          <w:rFonts w:eastAsia="Arial" w:cs="Arial"/>
        </w:rPr>
        <w:t xml:space="preserve">ractice </w:t>
      </w:r>
      <w:r>
        <w:rPr>
          <w:rFonts w:eastAsia="Arial" w:cs="Arial"/>
        </w:rPr>
        <w:t>s</w:t>
      </w:r>
      <w:r w:rsidRPr="00502F92">
        <w:rPr>
          <w:rFonts w:eastAsia="Arial" w:cs="Arial"/>
        </w:rPr>
        <w:t xml:space="preserve">pecialty </w:t>
      </w:r>
      <w:r>
        <w:rPr>
          <w:rFonts w:eastAsia="Arial" w:cs="Arial"/>
        </w:rPr>
        <w:t>a</w:t>
      </w:r>
      <w:r w:rsidRPr="00502F92">
        <w:rPr>
          <w:rFonts w:eastAsia="Arial" w:cs="Arial"/>
        </w:rPr>
        <w:t xml:space="preserve">dministrator or </w:t>
      </w:r>
      <w:r>
        <w:rPr>
          <w:rFonts w:eastAsia="Arial" w:cs="Arial"/>
        </w:rPr>
        <w:t>c</w:t>
      </w:r>
      <w:r w:rsidRPr="00502F92">
        <w:rPr>
          <w:rFonts w:eastAsia="Arial" w:cs="Arial"/>
        </w:rPr>
        <w:t xml:space="preserve">ommon </w:t>
      </w:r>
      <w:r>
        <w:rPr>
          <w:rFonts w:eastAsia="Arial" w:cs="Arial"/>
        </w:rPr>
        <w:t>i</w:t>
      </w:r>
      <w:r w:rsidRPr="00502F92">
        <w:rPr>
          <w:rFonts w:eastAsia="Arial" w:cs="Arial"/>
        </w:rPr>
        <w:t xml:space="preserve">nterest </w:t>
      </w:r>
      <w:r>
        <w:rPr>
          <w:rFonts w:eastAsia="Arial" w:cs="Arial"/>
        </w:rPr>
        <w:t>g</w:t>
      </w:r>
      <w:r w:rsidRPr="00502F92">
        <w:rPr>
          <w:rFonts w:eastAsia="Arial" w:cs="Arial"/>
        </w:rPr>
        <w:t xml:space="preserve">roup </w:t>
      </w:r>
      <w:r>
        <w:rPr>
          <w:rFonts w:eastAsia="Arial" w:cs="Arial"/>
        </w:rPr>
        <w:t>a</w:t>
      </w:r>
      <w:r w:rsidRPr="00502F92">
        <w:rPr>
          <w:rFonts w:eastAsia="Arial" w:cs="Arial"/>
        </w:rPr>
        <w:t>dministrator</w:t>
      </w:r>
    </w:p>
    <w:p w14:paraId="25AFE665" w14:textId="77777777" w:rsidR="00D203C9" w:rsidRPr="00502F92" w:rsidRDefault="00D203C9" w:rsidP="00D203C9">
      <w:pPr>
        <w:numPr>
          <w:ilvl w:val="0"/>
          <w:numId w:val="12"/>
        </w:numPr>
        <w:ind w:left="360" w:hanging="270"/>
        <w:contextualSpacing/>
        <w:rPr>
          <w:rFonts w:eastAsia="Arial" w:cs="Arial"/>
        </w:rPr>
      </w:pPr>
      <w:r>
        <w:rPr>
          <w:rFonts w:eastAsia="Arial" w:cs="Arial"/>
        </w:rPr>
        <w:t>H</w:t>
      </w:r>
      <w:r w:rsidRPr="00502F92">
        <w:rPr>
          <w:rFonts w:eastAsia="Arial" w:cs="Arial"/>
        </w:rPr>
        <w:t xml:space="preserve">ave or be willing to develop an understanding of chapter and </w:t>
      </w:r>
      <w:r>
        <w:rPr>
          <w:rFonts w:eastAsia="Arial" w:cs="Arial"/>
        </w:rPr>
        <w:t xml:space="preserve">ASSP </w:t>
      </w:r>
      <w:r w:rsidRPr="00502F92">
        <w:rPr>
          <w:rFonts w:eastAsia="Arial" w:cs="Arial"/>
        </w:rPr>
        <w:t>structure and strategic direction</w:t>
      </w:r>
    </w:p>
    <w:p w14:paraId="68267759" w14:textId="77777777" w:rsidR="00D203C9" w:rsidRPr="00502F92" w:rsidRDefault="00D203C9" w:rsidP="00D203C9">
      <w:pPr>
        <w:numPr>
          <w:ilvl w:val="0"/>
          <w:numId w:val="12"/>
        </w:numPr>
        <w:ind w:left="360" w:hanging="270"/>
        <w:contextualSpacing/>
        <w:rPr>
          <w:rFonts w:eastAsia="Arial" w:cs="Arial"/>
        </w:rPr>
      </w:pPr>
      <w:r>
        <w:rPr>
          <w:rFonts w:eastAsia="Arial" w:cs="Arial"/>
        </w:rPr>
        <w:t>Able</w:t>
      </w:r>
      <w:r w:rsidRPr="00502F92">
        <w:rPr>
          <w:rFonts w:eastAsia="Arial" w:cs="Arial"/>
        </w:rPr>
        <w:t xml:space="preserve"> to work effectively in a team setting and communicate with diverse audiences</w:t>
      </w:r>
    </w:p>
    <w:p w14:paraId="26BD7630" w14:textId="77777777" w:rsidR="00D203C9" w:rsidRPr="00502F92" w:rsidRDefault="00D203C9" w:rsidP="00D203C9">
      <w:pPr>
        <w:rPr>
          <w:rFonts w:cs="Arial"/>
        </w:rPr>
      </w:pPr>
    </w:p>
    <w:p w14:paraId="4D6BD5A5" w14:textId="77777777" w:rsidR="00D203C9" w:rsidRDefault="00D203C9" w:rsidP="00D203C9">
      <w:pPr>
        <w:outlineLvl w:val="0"/>
        <w:rPr>
          <w:rFonts w:cs="Arial"/>
        </w:rPr>
      </w:pPr>
      <w:r w:rsidRPr="00502F92">
        <w:rPr>
          <w:rFonts w:eastAsia="Arial" w:cs="Arial"/>
          <w:b/>
        </w:rPr>
        <w:t>Specific Duties:</w:t>
      </w:r>
    </w:p>
    <w:p w14:paraId="3CEFFC59" w14:textId="77777777" w:rsidR="00D203C9" w:rsidRDefault="00D203C9" w:rsidP="00D203C9">
      <w:pPr>
        <w:pStyle w:val="NoSpacing"/>
        <w:numPr>
          <w:ilvl w:val="0"/>
          <w:numId w:val="8"/>
        </w:numPr>
        <w:ind w:left="360" w:hanging="270"/>
        <w:rPr>
          <w:rFonts w:cs="Arial"/>
        </w:rPr>
      </w:pPr>
      <w:r w:rsidRPr="00502F92">
        <w:rPr>
          <w:rFonts w:cs="Arial"/>
        </w:rPr>
        <w:t xml:space="preserve">Complete </w:t>
      </w:r>
      <w:r>
        <w:rPr>
          <w:rFonts w:cs="Arial"/>
        </w:rPr>
        <w:t xml:space="preserve">one </w:t>
      </w:r>
      <w:r w:rsidRPr="00502F92">
        <w:rPr>
          <w:rFonts w:cs="Arial"/>
        </w:rPr>
        <w:t xml:space="preserve">module of </w:t>
      </w:r>
      <w:r>
        <w:rPr>
          <w:rFonts w:cs="Arial"/>
        </w:rPr>
        <w:t>o</w:t>
      </w:r>
      <w:r w:rsidRPr="00502F92">
        <w:rPr>
          <w:rFonts w:cs="Arial"/>
        </w:rPr>
        <w:t xml:space="preserve">fficer </w:t>
      </w:r>
      <w:r>
        <w:rPr>
          <w:rFonts w:cs="Arial"/>
        </w:rPr>
        <w:t>t</w:t>
      </w:r>
      <w:r w:rsidRPr="00502F92">
        <w:rPr>
          <w:rFonts w:cs="Arial"/>
        </w:rPr>
        <w:t xml:space="preserve">raining in </w:t>
      </w:r>
      <w:r>
        <w:rPr>
          <w:rFonts w:cs="Arial"/>
        </w:rPr>
        <w:t>[TBD]</w:t>
      </w:r>
      <w:r w:rsidRPr="00502F92">
        <w:rPr>
          <w:rFonts w:cs="Arial"/>
        </w:rPr>
        <w:t>:</w:t>
      </w:r>
    </w:p>
    <w:p w14:paraId="5DB0C144" w14:textId="77777777" w:rsidR="00D203C9" w:rsidRPr="008E508C" w:rsidRDefault="00D203C9" w:rsidP="00D203C9">
      <w:pPr>
        <w:pStyle w:val="ListParagraph"/>
        <w:numPr>
          <w:ilvl w:val="0"/>
          <w:numId w:val="15"/>
        </w:numPr>
        <w:spacing w:after="0"/>
        <w:outlineLvl w:val="0"/>
        <w:rPr>
          <w:rFonts w:cs="Arial"/>
        </w:rPr>
      </w:pPr>
      <w:r w:rsidRPr="008E508C">
        <w:rPr>
          <w:rFonts w:cs="Arial"/>
        </w:rPr>
        <w:t>Basic training: Chapter operations</w:t>
      </w:r>
    </w:p>
    <w:p w14:paraId="60F32CDC" w14:textId="77777777" w:rsidR="00D203C9" w:rsidRPr="00502F92" w:rsidRDefault="00D203C9" w:rsidP="00D203C9">
      <w:pPr>
        <w:numPr>
          <w:ilvl w:val="0"/>
          <w:numId w:val="10"/>
        </w:numPr>
        <w:ind w:left="360" w:hanging="270"/>
        <w:contextualSpacing/>
        <w:rPr>
          <w:rFonts w:cs="Arial"/>
        </w:rPr>
      </w:pPr>
      <w:r w:rsidRPr="00502F92">
        <w:rPr>
          <w:rFonts w:eastAsia="Arial" w:cs="Arial"/>
        </w:rPr>
        <w:t xml:space="preserve">Ensure orderly transition and transfer of duties and records to incoming </w:t>
      </w:r>
      <w:r>
        <w:rPr>
          <w:rFonts w:eastAsia="Arial" w:cs="Arial"/>
        </w:rPr>
        <w:t>c</w:t>
      </w:r>
      <w:r w:rsidRPr="00502F92">
        <w:rPr>
          <w:rFonts w:eastAsia="Arial" w:cs="Arial"/>
        </w:rPr>
        <w:t xml:space="preserve">hapter </w:t>
      </w:r>
      <w:r>
        <w:rPr>
          <w:rFonts w:eastAsia="Arial" w:cs="Arial"/>
        </w:rPr>
        <w:t>d</w:t>
      </w:r>
      <w:r w:rsidRPr="00502F92">
        <w:rPr>
          <w:rFonts w:eastAsia="Arial" w:cs="Arial"/>
        </w:rPr>
        <w:t>elegate to the House of Delegates</w:t>
      </w:r>
    </w:p>
    <w:p w14:paraId="6C0CE7FC" w14:textId="77777777" w:rsidR="00D203C9" w:rsidRPr="00502F92" w:rsidRDefault="00D203C9" w:rsidP="00D203C9">
      <w:pPr>
        <w:numPr>
          <w:ilvl w:val="0"/>
          <w:numId w:val="10"/>
        </w:numPr>
        <w:ind w:left="360" w:hanging="270"/>
        <w:contextualSpacing/>
        <w:rPr>
          <w:rFonts w:cs="Arial"/>
        </w:rPr>
      </w:pPr>
      <w:r w:rsidRPr="00502F92">
        <w:rPr>
          <w:rFonts w:eastAsia="Arial" w:cs="Arial"/>
        </w:rPr>
        <w:t>[list any additional chapter-specific duties]</w:t>
      </w:r>
    </w:p>
    <w:p w14:paraId="462C963F" w14:textId="77777777" w:rsidR="00D203C9" w:rsidRPr="0065542F" w:rsidRDefault="00D203C9" w:rsidP="00D203C9"/>
    <w:p w14:paraId="212EC9F8" w14:textId="77777777" w:rsidR="003C03A1" w:rsidRPr="00D203C9" w:rsidRDefault="003C03A1" w:rsidP="00D203C9"/>
    <w:sectPr w:rsidR="003C03A1" w:rsidRPr="00D203C9" w:rsidSect="006C2612">
      <w:footerReference w:type="default" r:id="rId9"/>
      <w:headerReference w:type="first" r:id="rId10"/>
      <w:footerReference w:type="first" r:id="rId11"/>
      <w:pgSz w:w="12240" w:h="15840"/>
      <w:pgMar w:top="1440" w:right="1440" w:bottom="1440" w:left="1440" w:header="216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05869" w14:textId="77777777" w:rsidR="00346D5C" w:rsidRDefault="00346D5C" w:rsidP="00FE20FE">
      <w:r>
        <w:separator/>
      </w:r>
    </w:p>
  </w:endnote>
  <w:endnote w:type="continuationSeparator" w:id="0">
    <w:p w14:paraId="079B3D3A" w14:textId="77777777" w:rsidR="00346D5C" w:rsidRDefault="00346D5C" w:rsidP="00FE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Times New Roman"/>
    <w:charset w:val="00"/>
    <w:family w:val="auto"/>
    <w:pitch w:val="variable"/>
    <w:sig w:usb0="20000287" w:usb1="00000001" w:usb2="00000000" w:usb3="00000000" w:csb0="0000019F" w:csb1="00000000"/>
  </w:font>
  <w:font w:name="Ingra Cd SemiBold">
    <w:altName w:val="Calibri"/>
    <w:charset w:val="00"/>
    <w:family w:val="auto"/>
    <w:pitch w:val="variable"/>
    <w:sig w:usb0="A00000FF" w:usb1="4000E4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0DA4C" w14:textId="533466EC" w:rsidR="00EE08A4" w:rsidRPr="00FA6E6E" w:rsidRDefault="00EE08A4" w:rsidP="003521BD">
    <w:pPr>
      <w:pStyle w:val="Footer"/>
      <w:jc w:val="right"/>
      <w:rPr>
        <w:rFonts w:ascii="Ingra Cd SemiBold" w:hAnsi="Ingra Cd SemiBold"/>
        <w:b/>
        <w:bCs/>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AA0DF" w14:textId="7E6A66B2" w:rsidR="008359D8" w:rsidRPr="003C03A1" w:rsidRDefault="003C03A1" w:rsidP="006C2612">
    <w:pPr>
      <w:pStyle w:val="Footer"/>
      <w:jc w:val="right"/>
      <w:rPr>
        <w:rFonts w:ascii="Ingra Cd SemiBold" w:hAnsi="Ingra Cd SemiBold"/>
        <w:b/>
        <w:bCs/>
        <w:sz w:val="28"/>
        <w:szCs w:val="28"/>
      </w:rPr>
    </w:pPr>
    <w:r w:rsidRPr="00FA6E6E">
      <w:rPr>
        <w:rFonts w:ascii="Ingra Cd SemiBold" w:hAnsi="Ingra Cd SemiBold"/>
        <w:b/>
        <w:bCs/>
        <w:color w:val="006536"/>
        <w:sz w:val="28"/>
        <w:szCs w:val="28"/>
      </w:rPr>
      <w:t>Working together for a safer, stronger future.</w:t>
    </w:r>
    <w:r w:rsidRPr="00FA6E6E">
      <w:rPr>
        <w:rFonts w:ascii="Ingra Cd SemiBold" w:hAnsi="Ingra Cd SemiBold"/>
        <w:b/>
        <w:bCs/>
        <w:color w:val="005932"/>
        <w:sz w:val="28"/>
        <w:szCs w:val="28"/>
      </w:rPr>
      <w:t xml:space="preserve"> </w:t>
    </w:r>
    <w:r w:rsidRPr="00FA6E6E">
      <w:rPr>
        <w:rFonts w:ascii="Ingra Cd SemiBold" w:hAnsi="Ingra Cd SemiBold"/>
        <w:b/>
        <w:bCs/>
        <w:color w:val="FFCB05"/>
        <w:sz w:val="28"/>
        <w:szCs w:val="28"/>
      </w:rPr>
      <w:t>|</w:t>
    </w:r>
    <w:r w:rsidRPr="00FA6E6E">
      <w:rPr>
        <w:rFonts w:ascii="Ingra Cd SemiBold" w:hAnsi="Ingra Cd SemiBold"/>
        <w:b/>
        <w:bCs/>
        <w:sz w:val="28"/>
        <w:szCs w:val="28"/>
      </w:rPr>
      <w:t xml:space="preserve"> www.assp.org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2FF9B" w14:textId="77777777" w:rsidR="00346D5C" w:rsidRDefault="00346D5C" w:rsidP="00FE20FE">
      <w:r>
        <w:separator/>
      </w:r>
    </w:p>
  </w:footnote>
  <w:footnote w:type="continuationSeparator" w:id="0">
    <w:p w14:paraId="540B174E" w14:textId="77777777" w:rsidR="00346D5C" w:rsidRDefault="00346D5C" w:rsidP="00FE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A2A6C" w14:textId="1A12C49B" w:rsidR="008359D8" w:rsidRDefault="00B72217">
    <w:pPr>
      <w:pStyle w:val="Header"/>
    </w:pPr>
    <w:r>
      <w:rPr>
        <w:noProof/>
      </w:rPr>
      <mc:AlternateContent>
        <mc:Choice Requires="wps">
          <w:drawing>
            <wp:anchor distT="0" distB="0" distL="114300" distR="114300" simplePos="0" relativeHeight="251664384" behindDoc="1" locked="0" layoutInCell="1" allowOverlap="1" wp14:anchorId="5D0D247B" wp14:editId="0A090FC7">
              <wp:simplePos x="0" y="0"/>
              <wp:positionH relativeFrom="column">
                <wp:posOffset>315227</wp:posOffset>
              </wp:positionH>
              <wp:positionV relativeFrom="page">
                <wp:posOffset>1607185</wp:posOffset>
              </wp:positionV>
              <wp:extent cx="307340" cy="7886700"/>
              <wp:effectExtent l="0" t="0" r="0" b="12700"/>
              <wp:wrapTight wrapText="bothSides">
                <wp:wrapPolygon edited="0">
                  <wp:start x="1785" y="0"/>
                  <wp:lineTo x="1785" y="21565"/>
                  <wp:lineTo x="17851" y="21565"/>
                  <wp:lineTo x="17851" y="0"/>
                  <wp:lineTo x="1785" y="0"/>
                </wp:wrapPolygon>
              </wp:wrapTight>
              <wp:docPr id="19" name="Rectangle 19"/>
              <wp:cNvGraphicFramePr/>
              <a:graphic xmlns:a="http://schemas.openxmlformats.org/drawingml/2006/main">
                <a:graphicData uri="http://schemas.microsoft.com/office/word/2010/wordprocessingShape">
                  <wps:wsp>
                    <wps:cNvSpPr/>
                    <wps:spPr>
                      <a:xfrm>
                        <a:off x="0" y="0"/>
                        <a:ext cx="307340" cy="788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C90A44" id="Rectangle 19" o:spid="_x0000_s1026" style="position:absolute;margin-left:24.8pt;margin-top:126.55pt;width:24.2pt;height:621pt;z-index:-2516520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5hzoQCAABeBQAADgAAAGRycy9lMm9Eb2MueG1srFRLTxsxEL5X6n+wfC+7CY9AxAZFIKpKiCKg&#10;4my8dnYl2+OOnWzSX9+xd7NQQD1UzWHjeX0z83nG5xdba9hGYWjBVXxyUHKmnIS6dauK/3i8/nLK&#10;WYjC1cKAUxXfqcAvFp8/nXd+rqbQgKkVMgJxYd75ijcx+nlRBNkoK8IBeOXIqAGtiCTiqqhRdIRu&#10;TTEty5OiA6w9glQhkPaqN/JFxtdayfhd66AiMxWn2mL+Yv4+p2+xOBfzFQrftHIoQ/xDFVa0jpKO&#10;UFciCrbG9h2UbSVCAB0PJNgCtG6lyj1QN5PyTTcPjfAq90LkBD/SFP4frLzd3CFra7q7M86csHRH&#10;98SacCujGOmIoM6HOfk9+DscpEDH1O1Wo03/1AfbZlJ3I6lqG5kk5WE5Ozwi6iWZZqenJ7Mys168&#10;RHsM8asCy9Kh4kjpM5dicxMiZSTXvUtK5uC6NSZfnHF/KMgxaYpUcF9iPsWdUcnPuHulqVcqapoT&#10;5ClTlwbZRtB8CCmVi5Pe1Iha9erjkn6JB4IfI7KUAROypoJG7AEgTfB77B5m8E+hKg/pGFz+rbA+&#10;eIzImcHFMdi2DvAjAENdDZl7/z1JPTWJpWeodzQJCP2KBC+vW7qOGxHinUDaCbpC2vP4nT7aQFdx&#10;GE6cNYC/PtInfxpVsnLW0Y5VPPxcC1ScmW+OhvhscpQmI2bh6Hg2JQFfW55fW9zaXgJd04ReFC/z&#10;MflHsz9qBPtEz8EyZSWTcJJyV1xG3AuXsd99elCkWi6zGy2iF/HGPXiZwBOradwet08C/TCTkab5&#10;Fvb7KOZvRrP3TZEOlusIus1z+8LrwDctcR6c4cFJr8RrOXu9PIuL3wAAAP//AwBQSwMEFAAGAAgA&#10;AAAhAAXm/9zfAAAACgEAAA8AAABkcnMvZG93bnJldi54bWxMj8tOwzAQRfdI/IM1SOyok9JWSYhT&#10;ARJCqIuKAnvHdpOIeBzZzqN/z7CC5WiO7j233C+2Z5PxoXMoIF0lwAwqpztsBHx+vNxlwEKUqGXv&#10;0Ai4mAD76vqqlIV2M76b6RQbRiEYCimgjXEoOA+qNVaGlRsM0u/svJWRTt9w7eVM4bbn6yTZcSs7&#10;pIZWDua5Ner7NFoBX+78NFtV49t0OXbj68ErlR2EuL1ZHh+ARbPEPxh+9UkdKnKq3Yg6sF7AJt8R&#10;KWC9vU+BEZBntK0mcJNvU+BVyf9PqH4AAAD//wMAUEsBAi0AFAAGAAgAAAAhAOSZw8D7AAAA4QEA&#10;ABMAAAAAAAAAAAAAAAAAAAAAAFtDb250ZW50X1R5cGVzXS54bWxQSwECLQAUAAYACAAAACEAI7Jq&#10;4dcAAACUAQAACwAAAAAAAAAAAAAAAAAsAQAAX3JlbHMvLnJlbHNQSwECLQAUAAYACAAAACEAHw5h&#10;zoQCAABeBQAADgAAAAAAAAAAAAAAAAAsAgAAZHJzL2Uyb0RvYy54bWxQSwECLQAUAAYACAAAACEA&#10;Beb/3N8AAAAKAQAADwAAAAAAAAAAAAAAAADcBAAAZHJzL2Rvd25yZXYueG1sUEsFBgAAAAAEAAQA&#10;8wAAAOgFAAAAAA==&#10;" filled="f" stroked="f" strokeweight="1pt">
              <w10:wrap type="tight" anchory="page"/>
            </v:rect>
          </w:pict>
        </mc:Fallback>
      </mc:AlternateContent>
    </w:r>
    <w:r>
      <w:rPr>
        <w:noProof/>
      </w:rPr>
      <mc:AlternateContent>
        <mc:Choice Requires="wpg">
          <w:drawing>
            <wp:anchor distT="0" distB="0" distL="114300" distR="114300" simplePos="0" relativeHeight="251661312" behindDoc="0" locked="0" layoutInCell="1" allowOverlap="1" wp14:anchorId="1D114313" wp14:editId="199CECCE">
              <wp:simplePos x="0" y="0"/>
              <wp:positionH relativeFrom="page">
                <wp:posOffset>693243</wp:posOffset>
              </wp:positionH>
              <wp:positionV relativeFrom="page">
                <wp:posOffset>1554480</wp:posOffset>
              </wp:positionV>
              <wp:extent cx="237744" cy="10058400"/>
              <wp:effectExtent l="76200" t="0" r="67310" b="0"/>
              <wp:wrapSquare wrapText="bothSides"/>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7744" cy="10058400"/>
                        <a:chOff x="0" y="0"/>
                        <a:chExt cx="241028" cy="7882890"/>
                      </a:xfrm>
                      <a:solidFill>
                        <a:srgbClr val="FFCB05"/>
                      </a:solidFill>
                    </wpg:grpSpPr>
                    <wps:wsp>
                      <wps:cNvPr id="21" name="Rectangle 21"/>
                      <wps:cNvSpPr/>
                      <wps:spPr>
                        <a:xfrm>
                          <a:off x="97972"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5943"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5C4641" id="Group 20" o:spid="_x0000_s1026" style="position:absolute;margin-left:54.6pt;margin-top:122.4pt;width:18.7pt;height:11in;z-index:251661312;mso-position-horizontal-relative:page;mso-position-vertical-relative:page;mso-width-relative:margin;mso-height-relative:margin" coordsize="241028,78828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w+ZWcDAACaDgAADgAAAGRycy9lMm9Eb2MueG1s7FdJb9s6EL4/oP+B4L2RrMi1LUQp/Nw6eECQ&#10;Bk2LnhmKWlCK5CPpyOmv7wy12E2KogvQk30QuMz6fTMj6+L1vpXkQVjXaJXT2VlMiVBcF42qcvrx&#10;w/blkhLnmSqY1Erk9FE4+vryxT8XnclEomstC2EJGFEu60xOa+9NFkWO16Jl7kwboeCy1LZlHra2&#10;igrLOrDeyiiJ41dRp21hrObCOTh901/Sy2C/LAX378rSCU9kTiE2H542PO/xGV1esKyyzNQNH8Jg&#10;vxFFyxoFTidTb5hnZGebZ6bahlvtdOnPuG4jXZYNFyEHyGYWP8nmyuqdCblUWVeZCSaA9glOv22W&#10;3zzcWtIUOU0AHsVa4Ci4JbAHcDpTZSBzZc2dubV9hrC81vyzI0pvaqYqsXYGgAb6USN6qoL76qC/&#10;L22LdiB3sg9EPE5EiL0nHA6T88UiTSnhcDWL4/kyjQeqeA18PtPj9dtRM53FCdQcai6Wy2S5CooR&#10;y0a/Tsum2DZSYhDOVvcbackDg/rYbjf/xvOQA9wcxEJGUwadgUp1BzLcn5FxVzMjAscOgR7JmI1k&#10;vAdkAWMpSBLgRfcgh2wEelzmBmLGBAdgV4vVIqHkObjpPF7Of4SQsc5fCd0SXOTUQgShttnDtfPI&#10;MMtGkaEgEE64YJlU+FR6OABJPAEAxzDDyj9K0Uu/FyUUHzIePIS2FxMhjHOh/Ky/qlkhep7mMfxG&#10;mnBQoEYISyowiJZLCGiyPRgYJXsjo+0+n0EeVUWYGpNy/KPAeuVJI3jWyk/KbaO0/Z4BCVkNnnv5&#10;EaQeGkTpXhePUA1W9zPLGb5tgI9r5vwtszCkoF9h8Pp38Cil7nKqhxUltbZfvneO8lCucEtJB0Mv&#10;p+7/HbOCEvmfgkJezdIUp2TYpPMFzgR7fHN/fKN27UZD30CtQnRhifJejsvS6vYTzOc1eoUrpjj4&#10;zin3dtxsfD+MYcJzsV4HMZiMhvlrdWc4GkdUsd4+7D8xa4ai9DAqbvTYPCx7Upu9LGoqvd55XTah&#10;cA+4DnhDI+OM+xsdDb3Yj9ejjk6wCND9T3X0bDVfpeenloZxcWrpvun7EXBqaRyVf7+loReftfT5&#10;L7U0DMXTC/rUzdOL+/SCHv/4HHdz+AMOH0Bw9s0X1vE+yB8+KS+/AgAA//8DAFBLAwQUAAYACAAA&#10;ACEANabCReEAAAAMAQAADwAAAGRycy9kb3ducmV2LnhtbEyPTWuDQBCG74X+h2UKvTWr1oqxriGE&#10;tqdQaFIouW10ohJ3VtyNmn/fyam9zcs8vB/5ajadGHFwrSUF4SIAgVTaqqVawff+/SkF4bymSneW&#10;UMEVHayK+7tcZ5Wd6AvHna8Fm5DLtILG+z6T0pUNGu0Wtkfi38kORnuWQy2rQU9sbjoZBUEijW6J&#10;Exrd46bB8ry7GAUfk57Wz+HbuD2fNtfD/uXzZxuiUo8P8/oVhMfZ/8Fwq8/VoeBOR3uhyomOdbCM&#10;GFUQxTFvuBFxkoA48pFGaQqyyOX/EcUvAAAA//8DAFBLAQItABQABgAIAAAAIQDkmcPA+wAAAOEB&#10;AAATAAAAAAAAAAAAAAAAAAAAAABbQ29udGVudF9UeXBlc10ueG1sUEsBAi0AFAAGAAgAAAAhACOy&#10;auHXAAAAlAEAAAsAAAAAAAAAAAAAAAAALAEAAF9yZWxzLy5yZWxzUEsBAi0AFAAGAAgAAAAhAKMM&#10;PmVnAwAAmg4AAA4AAAAAAAAAAAAAAAAALAIAAGRycy9lMm9Eb2MueG1sUEsBAi0AFAAGAAgAAAAh&#10;ADWmwkXhAAAADAEAAA8AAAAAAAAAAAAAAAAAvwUAAGRycy9kb3ducmV2LnhtbFBLBQYAAAAABAAE&#10;APMAAADNBgAAAAA=&#10;">
              <o:lock v:ext="edit" aspectratio="t"/>
              <v:rect id="Rectangle 21" o:spid="_x0000_s1027" style="position:absolute;left:97972;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9HtOwgAA&#10;ANsAAAAPAAAAZHJzL2Rvd25yZXYueG1sRI9PawIxFMTvBb9DeIK3mtWDyGoUFcQWD6X+uT+T5+7i&#10;5mVJ4u767ZtCocdhZn7DLNe9rUVLPlSOFUzGGQhi7UzFhYLLef8+BxEissHaMSl4UYD1avC2xNy4&#10;jr+pPcVCJAiHHBWUMTa5lEGXZDGMXUOcvLvzFmOSvpDGY5fgtpbTLJtJixWnhRIb2pWkH6enVXB1&#10;921n9Y0/29dX9Twcvdbzo1KjYb9ZgIjUx//wX/vDKJhO4PdL+gFy9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30e07CAAAA2wAAAA8AAAAAAAAAAAAAAAAAlwIAAGRycy9kb3du&#10;cmV2LnhtbFBLBQYAAAAABAAEAPUAAACGAwAAAAA=&#10;" filled="f" stroked="f" strokeweight="1pt"/>
              <v:rect id="Rectangle 22" o:spid="_x0000_s1028" style="position:absolute;left:195943;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JuU5wwAA&#10;ANsAAAAPAAAAZHJzL2Rvd25yZXYueG1sRI9PawIxFMTvBb9DeEJvNeseimyNUoVSxYP4p/fX5Lm7&#10;uHlZkri7fntTKHgcZuY3zHw52EZ05EPtWMF0koEg1s7UXCo4n77eZiBCRDbYOCYFdwqwXIxe5lgY&#10;1/OBumMsRYJwKFBBFWNbSBl0RRbDxLXEybs4bzEm6UtpPPYJbhuZZ9m7tFhzWqiwpXVF+nq8WQU/&#10;7rLqrf7lbXff17fvndd6tlPqdTx8foCINMRn+L+9MQryHP6+pB8gF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JuU5wwAAANsAAAAPAAAAAAAAAAAAAAAAAJcCAABkcnMvZG93&#10;bnJldi54bWxQSwUGAAAAAAQABAD1AAAAhwMAAAAA&#10;" filled="f" stroked="f" strokeweight="1pt"/>
              <v:rect id="Rectangle 23" o:spid="_x0000_s1029" style="position:absolute;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akCiwwAA&#10;ANsAAAAPAAAAZHJzL2Rvd25yZXYueG1sRI9PawIxFMTvBb9DeIK3mlWhyGoUFaQtHkr9c38mz93F&#10;zcuSxN312zeFQo/DzPyGWa57W4uWfKgcK5iMMxDE2pmKCwXn0/51DiJEZIO1Y1LwpADr1eBliblx&#10;HX9Te4yFSBAOOSooY2xyKYMuyWIYu4Y4eTfnLcYkfSGNxy7BbS2nWfYmLVacFkpsaFeSvh8fVsHF&#10;3bad1Vf+bJ9f1eP94LWeH5QaDfvNAkSkPv6H/9ofRsF0Br9f0g+Qq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akCiwwAAANsAAAAPAAAAAAAAAAAAAAAAAJcCAABkcnMvZG93&#10;bnJldi54bWxQSwUGAAAAAAQABAD1AAAAhwMAAAAA&#10;" filled="f" stroked="f" strokeweight="1pt"/>
              <w10:wrap type="square" anchorx="page" anchory="page"/>
            </v:group>
          </w:pict>
        </mc:Fallback>
      </mc:AlternateContent>
    </w:r>
    <w:r w:rsidR="003C03A1">
      <w:rPr>
        <w:noProof/>
      </w:rPr>
      <w:drawing>
        <wp:anchor distT="0" distB="0" distL="114300" distR="114300" simplePos="0" relativeHeight="251663360" behindDoc="1" locked="0" layoutInCell="1" allowOverlap="1" wp14:anchorId="45EBEC75" wp14:editId="0FBFB121">
          <wp:simplePos x="0" y="0"/>
          <wp:positionH relativeFrom="leftMargin">
            <wp:posOffset>16476</wp:posOffset>
          </wp:positionH>
          <wp:positionV relativeFrom="topMargin">
            <wp:posOffset>0</wp:posOffset>
          </wp:positionV>
          <wp:extent cx="4566920" cy="160637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ska Chapter-01.png"/>
                  <pic:cNvPicPr/>
                </pic:nvPicPr>
                <pic:blipFill rotWithShape="1">
                  <a:blip r:embed="rId1">
                    <a:extLst>
                      <a:ext uri="{28A0092B-C50C-407E-A947-70E740481C1C}">
                        <a14:useLocalDpi xmlns:a14="http://schemas.microsoft.com/office/drawing/2010/main" val="0"/>
                      </a:ext>
                    </a:extLst>
                  </a:blip>
                  <a:srcRect b="12162"/>
                  <a:stretch/>
                </pic:blipFill>
                <pic:spPr bwMode="auto">
                  <a:xfrm>
                    <a:off x="0" y="0"/>
                    <a:ext cx="4566920" cy="1606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C37E2"/>
    <w:multiLevelType w:val="multilevel"/>
    <w:tmpl w:val="114016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AD23CC9"/>
    <w:multiLevelType w:val="multilevel"/>
    <w:tmpl w:val="49B2B8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413668B1"/>
    <w:multiLevelType w:val="multilevel"/>
    <w:tmpl w:val="12D0FA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59537CB"/>
    <w:multiLevelType w:val="multilevel"/>
    <w:tmpl w:val="3AE02A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72F0793"/>
    <w:multiLevelType w:val="multilevel"/>
    <w:tmpl w:val="72E433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3C617B8"/>
    <w:multiLevelType w:val="multilevel"/>
    <w:tmpl w:val="37BA6652"/>
    <w:lvl w:ilvl="0">
      <w:start w:val="1"/>
      <w:numFmt w:val="bullet"/>
      <w:lvlText w:val="●"/>
      <w:lvlJc w:val="left"/>
      <w:pPr>
        <w:ind w:left="720" w:firstLine="360"/>
      </w:pPr>
      <w:rPr>
        <w:rFonts w:ascii="Arial" w:eastAsia="Arial" w:hAnsi="Arial" w:cs="Arial"/>
        <w:sz w:val="20"/>
        <w:szCs w:val="20"/>
        <w:vertAlign w:val="baseline"/>
      </w:rPr>
    </w:lvl>
    <w:lvl w:ilvl="1">
      <w:start w:val="1"/>
      <w:numFmt w:val="decimal"/>
      <w:lvlText w:val="%2."/>
      <w:lvlJc w:val="left"/>
      <w:pPr>
        <w:ind w:left="2880" w:hanging="360"/>
      </w:pPr>
      <w:rPr>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6" w15:restartNumberingAfterBreak="0">
    <w:nsid w:val="53FF1E87"/>
    <w:multiLevelType w:val="multilevel"/>
    <w:tmpl w:val="C7F812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5200621"/>
    <w:multiLevelType w:val="multilevel"/>
    <w:tmpl w:val="C58C47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9D74B68"/>
    <w:multiLevelType w:val="multilevel"/>
    <w:tmpl w:val="11E608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5EF10E23"/>
    <w:multiLevelType w:val="hybridMultilevel"/>
    <w:tmpl w:val="261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D7843"/>
    <w:multiLevelType w:val="hybridMultilevel"/>
    <w:tmpl w:val="D9286A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4F55F0C"/>
    <w:multiLevelType w:val="multilevel"/>
    <w:tmpl w:val="1CFC4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65FD625E"/>
    <w:multiLevelType w:val="multilevel"/>
    <w:tmpl w:val="18EA17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6EC07B2A"/>
    <w:multiLevelType w:val="multilevel"/>
    <w:tmpl w:val="7C4E645E"/>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14" w15:restartNumberingAfterBreak="0">
    <w:nsid w:val="7DB0274A"/>
    <w:multiLevelType w:val="hybridMultilevel"/>
    <w:tmpl w:val="E63C4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5"/>
  </w:num>
  <w:num w:numId="5">
    <w:abstractNumId w:val="4"/>
  </w:num>
  <w:num w:numId="6">
    <w:abstractNumId w:val="7"/>
  </w:num>
  <w:num w:numId="7">
    <w:abstractNumId w:val="10"/>
  </w:num>
  <w:num w:numId="8">
    <w:abstractNumId w:val="9"/>
  </w:num>
  <w:num w:numId="9">
    <w:abstractNumId w:val="3"/>
  </w:num>
  <w:num w:numId="10">
    <w:abstractNumId w:val="13"/>
  </w:num>
  <w:num w:numId="11">
    <w:abstractNumId w:val="11"/>
  </w:num>
  <w:num w:numId="12">
    <w:abstractNumId w:val="1"/>
  </w:num>
  <w:num w:numId="13">
    <w:abstractNumId w:val="12"/>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FE"/>
    <w:rsid w:val="00011CCB"/>
    <w:rsid w:val="00021E6D"/>
    <w:rsid w:val="00045951"/>
    <w:rsid w:val="000C1D4E"/>
    <w:rsid w:val="00105767"/>
    <w:rsid w:val="001C0526"/>
    <w:rsid w:val="00223C79"/>
    <w:rsid w:val="002D695A"/>
    <w:rsid w:val="00346D5C"/>
    <w:rsid w:val="003521BD"/>
    <w:rsid w:val="00367372"/>
    <w:rsid w:val="00370BAD"/>
    <w:rsid w:val="003C03A1"/>
    <w:rsid w:val="004274A9"/>
    <w:rsid w:val="00451189"/>
    <w:rsid w:val="004748AF"/>
    <w:rsid w:val="004E3979"/>
    <w:rsid w:val="004F7D3C"/>
    <w:rsid w:val="00563A97"/>
    <w:rsid w:val="00612766"/>
    <w:rsid w:val="00617C96"/>
    <w:rsid w:val="00627C07"/>
    <w:rsid w:val="00646B40"/>
    <w:rsid w:val="006C2612"/>
    <w:rsid w:val="00710DE1"/>
    <w:rsid w:val="00742E5C"/>
    <w:rsid w:val="0075054F"/>
    <w:rsid w:val="00755630"/>
    <w:rsid w:val="00780DBC"/>
    <w:rsid w:val="00793A9D"/>
    <w:rsid w:val="007D2AD1"/>
    <w:rsid w:val="008359D8"/>
    <w:rsid w:val="00851C9D"/>
    <w:rsid w:val="00892C66"/>
    <w:rsid w:val="00986AEA"/>
    <w:rsid w:val="009C4AB6"/>
    <w:rsid w:val="00A62179"/>
    <w:rsid w:val="00A64617"/>
    <w:rsid w:val="00B72217"/>
    <w:rsid w:val="00B77C9C"/>
    <w:rsid w:val="00BB5463"/>
    <w:rsid w:val="00C34E30"/>
    <w:rsid w:val="00D050E5"/>
    <w:rsid w:val="00D203C9"/>
    <w:rsid w:val="00D94E62"/>
    <w:rsid w:val="00D96EF9"/>
    <w:rsid w:val="00DA2CB2"/>
    <w:rsid w:val="00DC6061"/>
    <w:rsid w:val="00DF6BFB"/>
    <w:rsid w:val="00E70880"/>
    <w:rsid w:val="00EB299B"/>
    <w:rsid w:val="00EB7DDA"/>
    <w:rsid w:val="00EE08A4"/>
    <w:rsid w:val="00F76706"/>
    <w:rsid w:val="00F86797"/>
    <w:rsid w:val="00FA6E6E"/>
    <w:rsid w:val="00F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E58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A97"/>
    <w:rPr>
      <w:rFonts w:ascii="Myriad Pro" w:hAnsi="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0FE"/>
    <w:pPr>
      <w:tabs>
        <w:tab w:val="center" w:pos="4680"/>
        <w:tab w:val="right" w:pos="9360"/>
      </w:tabs>
    </w:pPr>
  </w:style>
  <w:style w:type="character" w:customStyle="1" w:styleId="HeaderChar">
    <w:name w:val="Header Char"/>
    <w:basedOn w:val="DefaultParagraphFont"/>
    <w:link w:val="Header"/>
    <w:uiPriority w:val="99"/>
    <w:rsid w:val="00FE20FE"/>
    <w:rPr>
      <w:rFonts w:ascii="Myriad Pro" w:hAnsi="Myriad Pro"/>
    </w:rPr>
  </w:style>
  <w:style w:type="paragraph" w:styleId="Footer">
    <w:name w:val="footer"/>
    <w:basedOn w:val="Normal"/>
    <w:link w:val="FooterChar"/>
    <w:uiPriority w:val="99"/>
    <w:unhideWhenUsed/>
    <w:rsid w:val="00FE20FE"/>
    <w:pPr>
      <w:tabs>
        <w:tab w:val="center" w:pos="4680"/>
        <w:tab w:val="right" w:pos="9360"/>
      </w:tabs>
    </w:pPr>
  </w:style>
  <w:style w:type="character" w:customStyle="1" w:styleId="FooterChar">
    <w:name w:val="Footer Char"/>
    <w:basedOn w:val="DefaultParagraphFont"/>
    <w:link w:val="Footer"/>
    <w:uiPriority w:val="99"/>
    <w:rsid w:val="00FE20FE"/>
    <w:rPr>
      <w:rFonts w:ascii="Myriad Pro" w:hAnsi="Myriad Pro"/>
    </w:rPr>
  </w:style>
  <w:style w:type="paragraph" w:styleId="NormalWeb">
    <w:name w:val="Normal (Web)"/>
    <w:basedOn w:val="Normal"/>
    <w:uiPriority w:val="99"/>
    <w:semiHidden/>
    <w:unhideWhenUsed/>
    <w:rsid w:val="00E7088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0C1D4E"/>
    <w:rPr>
      <w:color w:val="0000FF"/>
      <w:u w:val="single"/>
    </w:rPr>
  </w:style>
  <w:style w:type="paragraph" w:styleId="ListParagraph">
    <w:name w:val="List Paragraph"/>
    <w:basedOn w:val="Normal"/>
    <w:uiPriority w:val="34"/>
    <w:qFormat/>
    <w:rsid w:val="000C1D4E"/>
    <w:pPr>
      <w:spacing w:after="200" w:line="276" w:lineRule="auto"/>
      <w:ind w:left="720"/>
      <w:contextualSpacing/>
    </w:pPr>
    <w:rPr>
      <w:rFonts w:asciiTheme="minorHAnsi" w:hAnsiTheme="minorHAnsi"/>
      <w:sz w:val="22"/>
      <w:szCs w:val="22"/>
    </w:rPr>
  </w:style>
  <w:style w:type="paragraph" w:styleId="NoSpacing">
    <w:name w:val="No Spacing"/>
    <w:uiPriority w:val="1"/>
    <w:qFormat/>
    <w:rsid w:val="00D203C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026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pterservices@ass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SE Color Palette 1">
      <a:dk1>
        <a:srgbClr val="000000"/>
      </a:dk1>
      <a:lt1>
        <a:srgbClr val="FFFFFF"/>
      </a:lt1>
      <a:dk2>
        <a:srgbClr val="008E6B"/>
      </a:dk2>
      <a:lt2>
        <a:srgbClr val="FEFFFE"/>
      </a:lt2>
      <a:accent1>
        <a:srgbClr val="008F6B"/>
      </a:accent1>
      <a:accent2>
        <a:srgbClr val="F0B530"/>
      </a:accent2>
      <a:accent3>
        <a:srgbClr val="A5A5A5"/>
      </a:accent3>
      <a:accent4>
        <a:srgbClr val="6B4574"/>
      </a:accent4>
      <a:accent5>
        <a:srgbClr val="F6B931"/>
      </a:accent5>
      <a:accent6>
        <a:srgbClr val="767777"/>
      </a:accent6>
      <a:hlink>
        <a:srgbClr val="0071B9"/>
      </a:hlink>
      <a:folHlink>
        <a:srgbClr val="0071B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918CA43-BC24-4973-B011-3E456569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Ackermann</dc:creator>
  <cp:keywords/>
  <dc:description/>
  <cp:lastModifiedBy>Douglas, Jed</cp:lastModifiedBy>
  <cp:revision>2</cp:revision>
  <cp:lastPrinted>2017-11-21T15:28:00Z</cp:lastPrinted>
  <dcterms:created xsi:type="dcterms:W3CDTF">2021-03-05T00:42:00Z</dcterms:created>
  <dcterms:modified xsi:type="dcterms:W3CDTF">2021-03-05T00:42:00Z</dcterms:modified>
</cp:coreProperties>
</file>