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9C73" w14:textId="77777777" w:rsidR="00B219DC" w:rsidRPr="008B0808" w:rsidRDefault="00B219DC" w:rsidP="00B219DC">
      <w:pPr>
        <w:ind w:left="-90"/>
        <w:outlineLvl w:val="0"/>
        <w:rPr>
          <w:rFonts w:cs="Arial"/>
        </w:rPr>
      </w:pPr>
      <w:bookmarkStart w:id="0" w:name="_GoBack"/>
      <w:bookmarkEnd w:id="0"/>
      <w:r w:rsidRPr="008B0808">
        <w:rPr>
          <w:rFonts w:eastAsia="Arial" w:cs="Arial"/>
          <w:b/>
        </w:rPr>
        <w:t>Professional Development Conference Chair</w:t>
      </w:r>
    </w:p>
    <w:p w14:paraId="3AC7E907" w14:textId="77777777" w:rsidR="00B219DC" w:rsidRPr="00502F92" w:rsidRDefault="00B219DC" w:rsidP="00B219DC">
      <w:pPr>
        <w:ind w:left="720" w:hanging="810"/>
        <w:rPr>
          <w:rFonts w:cs="Arial"/>
        </w:rPr>
      </w:pPr>
    </w:p>
    <w:p w14:paraId="2243981F" w14:textId="77777777" w:rsidR="00B219DC" w:rsidRPr="00502F92" w:rsidRDefault="00B219DC" w:rsidP="00B219DC">
      <w:pPr>
        <w:rPr>
          <w:rFonts w:cs="Arial"/>
        </w:rPr>
      </w:pPr>
      <w:r w:rsidRPr="00502F92">
        <w:rPr>
          <w:rFonts w:eastAsia="Arial" w:cs="Arial"/>
          <w:b/>
        </w:rPr>
        <w:t>Purpose:</w:t>
      </w:r>
      <w:r w:rsidRPr="00502F92">
        <w:rPr>
          <w:rFonts w:eastAsia="Arial" w:cs="Arial"/>
        </w:rPr>
        <w:t xml:space="preserve"> The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rofessional </w:t>
      </w:r>
      <w:r>
        <w:rPr>
          <w:rFonts w:eastAsia="Arial" w:cs="Arial"/>
        </w:rPr>
        <w:t>d</w:t>
      </w:r>
      <w:r w:rsidRPr="00502F92">
        <w:rPr>
          <w:rFonts w:eastAsia="Arial" w:cs="Arial"/>
        </w:rPr>
        <w:t xml:space="preserve">evelopment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onference </w:t>
      </w:r>
      <w:r>
        <w:rPr>
          <w:rFonts w:eastAsia="Arial" w:cs="Arial"/>
        </w:rPr>
        <w:t>(PDC) c</w:t>
      </w:r>
      <w:r w:rsidRPr="00502F92">
        <w:rPr>
          <w:rFonts w:eastAsia="Arial" w:cs="Arial"/>
        </w:rPr>
        <w:t xml:space="preserve">hair ensures the </w:t>
      </w:r>
      <w:r>
        <w:rPr>
          <w:rFonts w:eastAsia="Arial" w:cs="Arial"/>
        </w:rPr>
        <w:t>delivery of</w:t>
      </w:r>
      <w:r w:rsidRPr="00502F92">
        <w:rPr>
          <w:rFonts w:eastAsia="Arial" w:cs="Arial"/>
        </w:rPr>
        <w:t xml:space="preserve"> a high</w:t>
      </w:r>
      <w:r>
        <w:rPr>
          <w:rFonts w:eastAsia="Arial" w:cs="Arial"/>
        </w:rPr>
        <w:t>-</w:t>
      </w:r>
      <w:r w:rsidRPr="00502F92">
        <w:rPr>
          <w:rFonts w:eastAsia="Arial" w:cs="Arial"/>
        </w:rPr>
        <w:t xml:space="preserve">quality PDC </w:t>
      </w:r>
      <w:r>
        <w:rPr>
          <w:rFonts w:eastAsia="Arial" w:cs="Arial"/>
        </w:rPr>
        <w:t>to help chapter</w:t>
      </w:r>
      <w:r w:rsidRPr="00502F92">
        <w:rPr>
          <w:rFonts w:eastAsia="Arial" w:cs="Arial"/>
        </w:rPr>
        <w:t xml:space="preserve"> </w:t>
      </w:r>
      <w:r w:rsidRPr="00B7480B">
        <w:rPr>
          <w:rFonts w:eastAsia="Arial" w:cs="Arial"/>
        </w:rPr>
        <w:t>members reach the highest level of performance</w:t>
      </w:r>
      <w:r w:rsidRPr="00502F92">
        <w:rPr>
          <w:rFonts w:eastAsia="Arial" w:cs="Arial"/>
        </w:rPr>
        <w:t xml:space="preserve">. </w:t>
      </w:r>
      <w:r>
        <w:rPr>
          <w:rFonts w:eastAsia="Arial" w:cs="Arial"/>
        </w:rPr>
        <w:t>This volunteer leader’s</w:t>
      </w:r>
      <w:r w:rsidRPr="00502F92">
        <w:rPr>
          <w:rFonts w:eastAsia="Arial" w:cs="Arial"/>
        </w:rPr>
        <w:t xml:space="preserve"> primary responsibility rests with the coordination and development of the chapter’s PDC.</w:t>
      </w:r>
    </w:p>
    <w:p w14:paraId="162FAA4A" w14:textId="77777777" w:rsidR="00B219DC" w:rsidRPr="00502F92" w:rsidRDefault="00B219DC" w:rsidP="00B219DC">
      <w:pPr>
        <w:rPr>
          <w:rFonts w:cs="Arial"/>
        </w:rPr>
      </w:pPr>
    </w:p>
    <w:p w14:paraId="3DA4A83B" w14:textId="77777777" w:rsidR="00B219DC" w:rsidRPr="00502F92" w:rsidRDefault="00B219DC" w:rsidP="00B219DC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Key Responsibilities:</w:t>
      </w:r>
    </w:p>
    <w:p w14:paraId="70D6C6FB" w14:textId="77777777" w:rsidR="00B219DC" w:rsidRPr="00502F92" w:rsidRDefault="00B219DC" w:rsidP="00B219DC">
      <w:pPr>
        <w:numPr>
          <w:ilvl w:val="0"/>
          <w:numId w:val="1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Work directly with the chapter executive committee to plan the chapter’s annual PDC</w:t>
      </w:r>
    </w:p>
    <w:p w14:paraId="7A9C8C6F" w14:textId="77777777" w:rsidR="00B219DC" w:rsidRPr="00502F92" w:rsidRDefault="00B219DC" w:rsidP="00B219DC">
      <w:pPr>
        <w:numPr>
          <w:ilvl w:val="0"/>
          <w:numId w:val="1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Coordinate PDC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ommittee in </w:t>
      </w:r>
      <w:r>
        <w:rPr>
          <w:rFonts w:eastAsia="Arial" w:cs="Arial"/>
        </w:rPr>
        <w:t xml:space="preserve">conference </w:t>
      </w:r>
      <w:r w:rsidRPr="00502F92">
        <w:rPr>
          <w:rFonts w:eastAsia="Arial" w:cs="Arial"/>
        </w:rPr>
        <w:t>planning, preparation and presentation</w:t>
      </w:r>
    </w:p>
    <w:p w14:paraId="62C464E6" w14:textId="77777777" w:rsidR="00B219DC" w:rsidRPr="00502F92" w:rsidRDefault="00B219DC" w:rsidP="00B219DC">
      <w:pPr>
        <w:numPr>
          <w:ilvl w:val="0"/>
          <w:numId w:val="1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Develop PDC program content aligned with chapter members’ needs and interests</w:t>
      </w:r>
    </w:p>
    <w:p w14:paraId="235FBF05" w14:textId="77777777" w:rsidR="00B219DC" w:rsidRPr="00502F92" w:rsidRDefault="00B219DC" w:rsidP="00B219DC">
      <w:pPr>
        <w:numPr>
          <w:ilvl w:val="0"/>
          <w:numId w:val="17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Collaborate as needed</w:t>
      </w:r>
      <w:r w:rsidRPr="00502F92">
        <w:rPr>
          <w:rFonts w:eastAsia="Arial" w:cs="Arial"/>
        </w:rPr>
        <w:t xml:space="preserve"> with representatives from other chapters for joint </w:t>
      </w:r>
      <w:r>
        <w:rPr>
          <w:rFonts w:eastAsia="Arial" w:cs="Arial"/>
        </w:rPr>
        <w:t>PDC</w:t>
      </w:r>
    </w:p>
    <w:p w14:paraId="2B2FF923" w14:textId="77777777" w:rsidR="00B219DC" w:rsidRPr="00502F92" w:rsidRDefault="00B219DC" w:rsidP="00B219DC">
      <w:pPr>
        <w:numPr>
          <w:ilvl w:val="0"/>
          <w:numId w:val="17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ontribute as needed to regional PDC, especially when </w:t>
      </w:r>
      <w:r>
        <w:rPr>
          <w:rFonts w:eastAsia="Arial" w:cs="Arial"/>
        </w:rPr>
        <w:t>that event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 xml:space="preserve">is held </w:t>
      </w:r>
      <w:r w:rsidRPr="00502F92">
        <w:rPr>
          <w:rFonts w:eastAsia="Arial" w:cs="Arial"/>
        </w:rPr>
        <w:t>in the chapter’s territory</w:t>
      </w:r>
    </w:p>
    <w:p w14:paraId="6A7570C7" w14:textId="77777777" w:rsidR="00B219DC" w:rsidRPr="00502F92" w:rsidRDefault="00B219DC" w:rsidP="00B219DC">
      <w:pPr>
        <w:numPr>
          <w:ilvl w:val="0"/>
          <w:numId w:val="1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Coordinate as needed and agreed upon with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rogram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 to provide on-site coordination for chapter educational programming</w:t>
      </w:r>
    </w:p>
    <w:p w14:paraId="367483EB" w14:textId="77777777" w:rsidR="00B219DC" w:rsidRPr="00502F92" w:rsidRDefault="00B219DC" w:rsidP="00B219DC">
      <w:pPr>
        <w:numPr>
          <w:ilvl w:val="0"/>
          <w:numId w:val="1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Attend chapter general membership meetings and chapter executive committee meetings as needed/requested</w:t>
      </w:r>
    </w:p>
    <w:p w14:paraId="2EF5B15A" w14:textId="77777777" w:rsidR="00B219DC" w:rsidRPr="00502F92" w:rsidRDefault="00B219DC" w:rsidP="00B219DC">
      <w:pPr>
        <w:rPr>
          <w:rFonts w:cs="Arial"/>
        </w:rPr>
      </w:pPr>
    </w:p>
    <w:p w14:paraId="22A1A183" w14:textId="77777777" w:rsidR="00B219DC" w:rsidRPr="00502F92" w:rsidRDefault="00B219DC" w:rsidP="00B219DC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Support:</w:t>
      </w:r>
    </w:p>
    <w:p w14:paraId="2DBDF3EF" w14:textId="77777777" w:rsidR="00B219DC" w:rsidRPr="00502F92" w:rsidRDefault="00B219DC" w:rsidP="00B219DC">
      <w:pPr>
        <w:numPr>
          <w:ilvl w:val="0"/>
          <w:numId w:val="2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Online resources from </w:t>
      </w:r>
      <w:r>
        <w:rPr>
          <w:rFonts w:eastAsia="Arial" w:cs="Arial"/>
        </w:rPr>
        <w:t>ASSP</w:t>
      </w:r>
    </w:p>
    <w:p w14:paraId="6B43ED64" w14:textId="77777777" w:rsidR="00B219DC" w:rsidRPr="00502F92" w:rsidRDefault="00B219DC" w:rsidP="00B219DC">
      <w:pPr>
        <w:numPr>
          <w:ilvl w:val="0"/>
          <w:numId w:val="2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Transition meeting with outgoing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rofessional </w:t>
      </w:r>
      <w:r>
        <w:rPr>
          <w:rFonts w:eastAsia="Arial" w:cs="Arial"/>
        </w:rPr>
        <w:t>d</w:t>
      </w:r>
      <w:r w:rsidRPr="00502F92">
        <w:rPr>
          <w:rFonts w:eastAsia="Arial" w:cs="Arial"/>
        </w:rPr>
        <w:t xml:space="preserve">evelopment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onference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</w:t>
      </w:r>
    </w:p>
    <w:p w14:paraId="27F6FFCE" w14:textId="77777777" w:rsidR="00B219DC" w:rsidRPr="00502F92" w:rsidRDefault="00B219DC" w:rsidP="00B219DC">
      <w:pPr>
        <w:numPr>
          <w:ilvl w:val="0"/>
          <w:numId w:val="2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Additional support available from Regional Operating Committee,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and </w:t>
      </w:r>
      <w:hyperlink r:id="rId8" w:history="1">
        <w:r w:rsidRPr="00B7480B">
          <w:rPr>
            <w:rStyle w:val="Hyperlink"/>
            <w:rFonts w:eastAsia="Arial" w:cs="Arial"/>
          </w:rPr>
          <w:t>ASSP Chapter Services</w:t>
        </w:r>
      </w:hyperlink>
    </w:p>
    <w:p w14:paraId="49C039A8" w14:textId="77777777" w:rsidR="00B219DC" w:rsidRPr="00502F92" w:rsidRDefault="00B219DC" w:rsidP="00B219DC">
      <w:pPr>
        <w:rPr>
          <w:rFonts w:cs="Arial"/>
        </w:rPr>
      </w:pPr>
      <w:r w:rsidRPr="00502F92">
        <w:rPr>
          <w:rFonts w:eastAsia="Arial" w:cs="Arial"/>
        </w:rPr>
        <w:t xml:space="preserve"> </w:t>
      </w:r>
    </w:p>
    <w:p w14:paraId="6E70C83B" w14:textId="77777777" w:rsidR="00B219DC" w:rsidRPr="00502F92" w:rsidRDefault="00B219DC" w:rsidP="00B219DC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Benefits:</w:t>
      </w:r>
    </w:p>
    <w:p w14:paraId="77BE7657" w14:textId="77777777" w:rsidR="00B219DC" w:rsidRPr="00502F92" w:rsidRDefault="00B219DC" w:rsidP="00B219DC">
      <w:pPr>
        <w:numPr>
          <w:ilvl w:val="0"/>
          <w:numId w:val="22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develop leadership, project management and instructional design skills</w:t>
      </w:r>
    </w:p>
    <w:p w14:paraId="60CEF1FF" w14:textId="77777777" w:rsidR="00B219DC" w:rsidRPr="00502F92" w:rsidRDefault="00B219DC" w:rsidP="00B219DC">
      <w:pPr>
        <w:numPr>
          <w:ilvl w:val="0"/>
          <w:numId w:val="22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network with other safety professionals</w:t>
      </w:r>
    </w:p>
    <w:p w14:paraId="7E26B05B" w14:textId="77777777" w:rsidR="00B219DC" w:rsidRPr="00502F92" w:rsidRDefault="00B219DC" w:rsidP="00B219DC">
      <w:pPr>
        <w:numPr>
          <w:ilvl w:val="0"/>
          <w:numId w:val="22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Earn certification maintenance points</w:t>
      </w:r>
    </w:p>
    <w:p w14:paraId="2D488267" w14:textId="77777777" w:rsidR="00B219DC" w:rsidRPr="00502F92" w:rsidRDefault="00B219DC" w:rsidP="00B219DC">
      <w:pPr>
        <w:ind w:left="720" w:hanging="810"/>
        <w:rPr>
          <w:rFonts w:cs="Arial"/>
        </w:rPr>
      </w:pPr>
    </w:p>
    <w:p w14:paraId="51BF8042" w14:textId="77777777" w:rsidR="00B219DC" w:rsidRPr="00502F92" w:rsidRDefault="00B219DC" w:rsidP="00B219DC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Time Commitment:</w:t>
      </w:r>
      <w:r w:rsidRPr="00502F92">
        <w:rPr>
          <w:rFonts w:eastAsia="Arial" w:cs="Arial"/>
        </w:rPr>
        <w:t xml:space="preserve"> </w:t>
      </w:r>
    </w:p>
    <w:p w14:paraId="3AA851D2" w14:textId="77777777" w:rsidR="00B219DC" w:rsidRPr="00502F92" w:rsidRDefault="00B219DC" w:rsidP="00B219DC">
      <w:pPr>
        <w:numPr>
          <w:ilvl w:val="0"/>
          <w:numId w:val="2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Term of office: 1 year, July 1 - June 30</w:t>
      </w:r>
    </w:p>
    <w:p w14:paraId="6657CA11" w14:textId="77777777" w:rsidR="00B219DC" w:rsidRPr="00502F92" w:rsidRDefault="00B219DC" w:rsidP="00B219DC">
      <w:pPr>
        <w:numPr>
          <w:ilvl w:val="0"/>
          <w:numId w:val="2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Average hours per month: Up to 4 hours in non-PDC months</w:t>
      </w:r>
      <w:r>
        <w:rPr>
          <w:rFonts w:eastAsia="Arial" w:cs="Arial"/>
        </w:rPr>
        <w:t>;</w:t>
      </w:r>
      <w:r w:rsidRPr="00502F92">
        <w:rPr>
          <w:rFonts w:eastAsia="Arial" w:cs="Arial"/>
        </w:rPr>
        <w:t xml:space="preserve"> up to 8 hours in 1</w:t>
      </w:r>
      <w:r>
        <w:rPr>
          <w:rFonts w:eastAsia="Arial" w:cs="Arial"/>
        </w:rPr>
        <w:t xml:space="preserve"> to </w:t>
      </w:r>
      <w:r w:rsidRPr="00502F92">
        <w:rPr>
          <w:rFonts w:eastAsia="Arial" w:cs="Arial"/>
        </w:rPr>
        <w:t>2 months prior to PDC, plus travel to and on-site coordination of PDC (hours may increase for joint or regional PDC support)</w:t>
      </w:r>
    </w:p>
    <w:p w14:paraId="50EFD3C7" w14:textId="77777777" w:rsidR="00B219DC" w:rsidRPr="00502F92" w:rsidRDefault="00B219DC" w:rsidP="00B219DC">
      <w:pPr>
        <w:rPr>
          <w:rFonts w:cs="Arial"/>
        </w:rPr>
      </w:pPr>
    </w:p>
    <w:p w14:paraId="1B9C5ED3" w14:textId="77777777" w:rsidR="00B219DC" w:rsidRPr="00502F92" w:rsidRDefault="00B219DC" w:rsidP="00B219DC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Qualifications:</w:t>
      </w:r>
      <w:r w:rsidRPr="00502F92">
        <w:rPr>
          <w:rFonts w:eastAsia="Arial" w:cs="Arial"/>
        </w:rPr>
        <w:t xml:space="preserve"> </w:t>
      </w:r>
    </w:p>
    <w:p w14:paraId="58EE7CD9" w14:textId="77777777" w:rsidR="00B219DC" w:rsidRPr="00502F92" w:rsidRDefault="00B219DC" w:rsidP="00B219DC">
      <w:pPr>
        <w:numPr>
          <w:ilvl w:val="0"/>
          <w:numId w:val="18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Must be </w:t>
      </w:r>
      <w:r>
        <w:rPr>
          <w:rFonts w:eastAsia="Arial" w:cs="Arial"/>
        </w:rPr>
        <w:t xml:space="preserve">an ASSP </w:t>
      </w:r>
      <w:r w:rsidRPr="00502F92">
        <w:rPr>
          <w:rFonts w:eastAsia="Arial" w:cs="Arial"/>
        </w:rPr>
        <w:t>member in good standing</w:t>
      </w:r>
    </w:p>
    <w:p w14:paraId="50387383" w14:textId="77777777" w:rsidR="00B219DC" w:rsidRPr="00502F92" w:rsidRDefault="00B219DC" w:rsidP="00B219DC">
      <w:pPr>
        <w:numPr>
          <w:ilvl w:val="0"/>
          <w:numId w:val="18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</w:t>
      </w:r>
      <w:r w:rsidRPr="00502F92">
        <w:rPr>
          <w:rFonts w:eastAsia="Arial" w:cs="Arial"/>
        </w:rPr>
        <w:t>ave or be willing to develop understanding of project management and instructional design principles</w:t>
      </w:r>
    </w:p>
    <w:p w14:paraId="20B44AE6" w14:textId="77777777" w:rsidR="00B219DC" w:rsidRPr="00502F92" w:rsidRDefault="00B219DC" w:rsidP="00B219DC">
      <w:pPr>
        <w:numPr>
          <w:ilvl w:val="0"/>
          <w:numId w:val="18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</w:t>
      </w:r>
      <w:r w:rsidRPr="00502F92">
        <w:rPr>
          <w:rFonts w:eastAsia="Arial" w:cs="Arial"/>
        </w:rPr>
        <w:t xml:space="preserve">ave or be willing to develop an understanding of chapter and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structure and strategic direction</w:t>
      </w:r>
    </w:p>
    <w:p w14:paraId="3FAA1905" w14:textId="77777777" w:rsidR="00B219DC" w:rsidRPr="00502F92" w:rsidRDefault="00B219DC" w:rsidP="00B219DC">
      <w:pPr>
        <w:numPr>
          <w:ilvl w:val="0"/>
          <w:numId w:val="18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Able t</w:t>
      </w:r>
      <w:r w:rsidRPr="00502F92">
        <w:rPr>
          <w:rFonts w:eastAsia="Arial" w:cs="Arial"/>
        </w:rPr>
        <w:t>o work effectively in a team setting and communicate with diverse audiences</w:t>
      </w:r>
    </w:p>
    <w:p w14:paraId="7B8EA8E2" w14:textId="77777777" w:rsidR="00B219DC" w:rsidRPr="00502F92" w:rsidRDefault="00B219DC" w:rsidP="00B219DC">
      <w:pPr>
        <w:ind w:left="360"/>
        <w:contextualSpacing/>
        <w:rPr>
          <w:rFonts w:eastAsia="Arial" w:cs="Arial"/>
        </w:rPr>
      </w:pPr>
    </w:p>
    <w:p w14:paraId="2AF1DEAA" w14:textId="77777777" w:rsidR="00B219DC" w:rsidRPr="00502F92" w:rsidRDefault="00B219DC" w:rsidP="00B219DC">
      <w:pPr>
        <w:numPr>
          <w:ilvl w:val="0"/>
          <w:numId w:val="18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  <w:b/>
        </w:rPr>
        <w:t>Specific Duties:</w:t>
      </w:r>
    </w:p>
    <w:p w14:paraId="1BF7DD47" w14:textId="01B58B2D" w:rsidR="00B219DC" w:rsidRPr="006B6E2B" w:rsidRDefault="00B219DC" w:rsidP="00B219DC">
      <w:pPr>
        <w:numPr>
          <w:ilvl w:val="0"/>
          <w:numId w:val="19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Complete </w:t>
      </w:r>
      <w:r>
        <w:rPr>
          <w:rFonts w:eastAsia="Arial" w:cs="Arial"/>
        </w:rPr>
        <w:t>o</w:t>
      </w:r>
      <w:r w:rsidRPr="00502F92">
        <w:rPr>
          <w:rFonts w:eastAsia="Arial" w:cs="Arial"/>
        </w:rPr>
        <w:t xml:space="preserve">fficer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 xml:space="preserve">raining in </w:t>
      </w:r>
      <w:r w:rsidR="005C7584">
        <w:rPr>
          <w:rFonts w:eastAsia="Arial" w:cs="Arial"/>
        </w:rPr>
        <w:t>Community Leader Resources</w:t>
      </w:r>
      <w:r w:rsidRPr="00502F92">
        <w:rPr>
          <w:rFonts w:eastAsia="Arial" w:cs="Arial"/>
        </w:rPr>
        <w:t>:</w:t>
      </w:r>
    </w:p>
    <w:p w14:paraId="0EF0A524" w14:textId="2CA8E8E2" w:rsidR="00B219DC" w:rsidRPr="005C7584" w:rsidRDefault="005C7584" w:rsidP="00B219DC">
      <w:pPr>
        <w:numPr>
          <w:ilvl w:val="0"/>
          <w:numId w:val="23"/>
        </w:numPr>
        <w:contextualSpacing/>
        <w:rPr>
          <w:rFonts w:cs="Arial"/>
        </w:rPr>
      </w:pPr>
      <w:r>
        <w:rPr>
          <w:rFonts w:eastAsia="Arial" w:cs="Arial"/>
        </w:rPr>
        <w:t>Society</w:t>
      </w:r>
      <w:r w:rsidR="00B219DC">
        <w:rPr>
          <w:rFonts w:eastAsia="Arial" w:cs="Arial"/>
        </w:rPr>
        <w:t xml:space="preserve"> overview</w:t>
      </w:r>
    </w:p>
    <w:p w14:paraId="66FAEE08" w14:textId="4B914507" w:rsidR="005C7584" w:rsidRPr="00502F92" w:rsidRDefault="005C7584" w:rsidP="00B219DC">
      <w:pPr>
        <w:numPr>
          <w:ilvl w:val="0"/>
          <w:numId w:val="23"/>
        </w:numPr>
        <w:contextualSpacing/>
        <w:rPr>
          <w:rFonts w:cs="Arial"/>
        </w:rPr>
      </w:pPr>
      <w:r>
        <w:rPr>
          <w:rFonts w:eastAsia="Arial" w:cs="Arial"/>
        </w:rPr>
        <w:t>ASSP Code of Professional Conduct</w:t>
      </w:r>
    </w:p>
    <w:p w14:paraId="40FC2055" w14:textId="77777777" w:rsidR="00B219DC" w:rsidRPr="00502F92" w:rsidRDefault="00B219DC" w:rsidP="00B219DC">
      <w:pPr>
        <w:numPr>
          <w:ilvl w:val="0"/>
          <w:numId w:val="19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Work with PDC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ommittee members/an assistant PDC </w:t>
      </w:r>
      <w:r>
        <w:rPr>
          <w:rFonts w:eastAsia="Arial" w:cs="Arial"/>
        </w:rPr>
        <w:t xml:space="preserve">chair </w:t>
      </w:r>
      <w:r w:rsidRPr="00502F92">
        <w:rPr>
          <w:rFonts w:eastAsia="Arial" w:cs="Arial"/>
        </w:rPr>
        <w:t xml:space="preserve">to ensure </w:t>
      </w:r>
      <w:r>
        <w:rPr>
          <w:rFonts w:eastAsia="Arial" w:cs="Arial"/>
        </w:rPr>
        <w:t xml:space="preserve">that </w:t>
      </w:r>
      <w:r w:rsidRPr="00502F92">
        <w:rPr>
          <w:rFonts w:eastAsia="Arial" w:cs="Arial"/>
        </w:rPr>
        <w:t xml:space="preserve">all members can assume duties </w:t>
      </w:r>
      <w:r>
        <w:rPr>
          <w:rFonts w:eastAsia="Arial" w:cs="Arial"/>
        </w:rPr>
        <w:t>if needed</w:t>
      </w:r>
      <w:r w:rsidRPr="00502F92">
        <w:rPr>
          <w:rFonts w:eastAsia="Arial" w:cs="Arial"/>
        </w:rPr>
        <w:t xml:space="preserve"> and to assist with succession planning</w:t>
      </w:r>
    </w:p>
    <w:p w14:paraId="237136F2" w14:textId="77777777" w:rsidR="00B219DC" w:rsidRPr="00502F92" w:rsidRDefault="00B219DC" w:rsidP="00B219DC">
      <w:pPr>
        <w:numPr>
          <w:ilvl w:val="0"/>
          <w:numId w:val="19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Coordinate the CEU application process for PDC educational programming</w:t>
      </w:r>
      <w:r>
        <w:rPr>
          <w:rFonts w:eastAsia="Arial" w:cs="Arial"/>
        </w:rPr>
        <w:t xml:space="preserve"> with ASSP</w:t>
      </w:r>
    </w:p>
    <w:p w14:paraId="4955A221" w14:textId="77777777" w:rsidR="00B219DC" w:rsidRPr="00502F92" w:rsidRDefault="00B219DC" w:rsidP="00B219DC">
      <w:pPr>
        <w:numPr>
          <w:ilvl w:val="0"/>
          <w:numId w:val="19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Ensure smooth transition to incoming </w:t>
      </w:r>
      <w:r>
        <w:rPr>
          <w:rFonts w:eastAsia="Arial" w:cs="Arial"/>
        </w:rPr>
        <w:t>chapter p</w:t>
      </w:r>
      <w:r w:rsidRPr="00502F92">
        <w:rPr>
          <w:rFonts w:eastAsia="Arial" w:cs="Arial"/>
        </w:rPr>
        <w:t xml:space="preserve">rofessional </w:t>
      </w:r>
      <w:r>
        <w:rPr>
          <w:rFonts w:eastAsia="Arial" w:cs="Arial"/>
        </w:rPr>
        <w:t>d</w:t>
      </w:r>
      <w:r w:rsidRPr="00502F92">
        <w:rPr>
          <w:rFonts w:eastAsia="Arial" w:cs="Arial"/>
        </w:rPr>
        <w:t xml:space="preserve">evelopment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onference </w:t>
      </w:r>
      <w:r>
        <w:rPr>
          <w:rFonts w:eastAsia="Arial" w:cs="Arial"/>
        </w:rPr>
        <w:t>ch</w:t>
      </w:r>
      <w:r w:rsidRPr="00502F92">
        <w:rPr>
          <w:rFonts w:eastAsia="Arial" w:cs="Arial"/>
        </w:rPr>
        <w:t>air</w:t>
      </w:r>
    </w:p>
    <w:p w14:paraId="75399903" w14:textId="77777777" w:rsidR="00B219DC" w:rsidRPr="00502F92" w:rsidRDefault="00B219DC" w:rsidP="00B219DC">
      <w:pPr>
        <w:numPr>
          <w:ilvl w:val="0"/>
          <w:numId w:val="19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[additional chapter-specific duties]</w:t>
      </w:r>
    </w:p>
    <w:p w14:paraId="3DAFFDCD" w14:textId="77777777" w:rsidR="00B219DC" w:rsidRPr="00144892" w:rsidRDefault="00B219DC" w:rsidP="00B219DC"/>
    <w:p w14:paraId="0AA382AC" w14:textId="6B669B5A" w:rsidR="00075708" w:rsidRPr="00B219DC" w:rsidRDefault="00075708" w:rsidP="00B219DC"/>
    <w:sectPr w:rsidR="00075708" w:rsidRPr="00B219DC" w:rsidSect="006C261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AB629" w14:textId="77777777" w:rsidR="00A81930" w:rsidRDefault="00A81930" w:rsidP="00FE20FE">
      <w:r>
        <w:separator/>
      </w:r>
    </w:p>
  </w:endnote>
  <w:endnote w:type="continuationSeparator" w:id="0">
    <w:p w14:paraId="67CA29F7" w14:textId="77777777" w:rsidR="00A81930" w:rsidRDefault="00A81930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248F7" w14:textId="77777777" w:rsidR="00A81930" w:rsidRDefault="00A81930" w:rsidP="00FE20FE">
      <w:r>
        <w:separator/>
      </w:r>
    </w:p>
  </w:footnote>
  <w:footnote w:type="continuationSeparator" w:id="0">
    <w:p w14:paraId="2C997618" w14:textId="77777777" w:rsidR="00A81930" w:rsidRDefault="00A81930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10F"/>
    <w:multiLevelType w:val="multilevel"/>
    <w:tmpl w:val="35820A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611033"/>
    <w:multiLevelType w:val="multilevel"/>
    <w:tmpl w:val="3AECD3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AF26872"/>
    <w:multiLevelType w:val="multilevel"/>
    <w:tmpl w:val="3C502B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D824537"/>
    <w:multiLevelType w:val="hybridMultilevel"/>
    <w:tmpl w:val="FE966C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CD19B5"/>
    <w:multiLevelType w:val="multilevel"/>
    <w:tmpl w:val="DBA84A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6FA0B3D"/>
    <w:multiLevelType w:val="multilevel"/>
    <w:tmpl w:val="9E3A8E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7953A83"/>
    <w:multiLevelType w:val="multilevel"/>
    <w:tmpl w:val="E1C82F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95907DD"/>
    <w:multiLevelType w:val="multilevel"/>
    <w:tmpl w:val="CE86A5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8" w15:restartNumberingAfterBreak="0">
    <w:nsid w:val="2D4904BF"/>
    <w:multiLevelType w:val="hybridMultilevel"/>
    <w:tmpl w:val="6AE07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672F8C"/>
    <w:multiLevelType w:val="multilevel"/>
    <w:tmpl w:val="ADB0D0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357462C"/>
    <w:multiLevelType w:val="multilevel"/>
    <w:tmpl w:val="729434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348D47FA"/>
    <w:multiLevelType w:val="hybridMultilevel"/>
    <w:tmpl w:val="F7F4F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AF4B4A"/>
    <w:multiLevelType w:val="multilevel"/>
    <w:tmpl w:val="3676A8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3" w15:restartNumberingAfterBreak="0">
    <w:nsid w:val="3E6F664F"/>
    <w:multiLevelType w:val="multilevel"/>
    <w:tmpl w:val="5F8A8D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3ECF3A00"/>
    <w:multiLevelType w:val="hybridMultilevel"/>
    <w:tmpl w:val="9488B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FA42BC"/>
    <w:multiLevelType w:val="multilevel"/>
    <w:tmpl w:val="D4DC78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94A6934"/>
    <w:multiLevelType w:val="multilevel"/>
    <w:tmpl w:val="6DF26D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54FB7831"/>
    <w:multiLevelType w:val="multilevel"/>
    <w:tmpl w:val="913047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8" w15:restartNumberingAfterBreak="0">
    <w:nsid w:val="56E97EE6"/>
    <w:multiLevelType w:val="multilevel"/>
    <w:tmpl w:val="467ED7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6A6441C7"/>
    <w:multiLevelType w:val="multilevel"/>
    <w:tmpl w:val="5A3AE0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70BE070B"/>
    <w:multiLevelType w:val="multilevel"/>
    <w:tmpl w:val="BA4C65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751D30F5"/>
    <w:multiLevelType w:val="multilevel"/>
    <w:tmpl w:val="A3DCCF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7A310493"/>
    <w:multiLevelType w:val="multilevel"/>
    <w:tmpl w:val="4C4C8B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22"/>
  </w:num>
  <w:num w:numId="5">
    <w:abstractNumId w:val="7"/>
  </w:num>
  <w:num w:numId="6">
    <w:abstractNumId w:val="16"/>
  </w:num>
  <w:num w:numId="7">
    <w:abstractNumId w:val="6"/>
  </w:num>
  <w:num w:numId="8">
    <w:abstractNumId w:val="8"/>
  </w:num>
  <w:num w:numId="9">
    <w:abstractNumId w:val="1"/>
  </w:num>
  <w:num w:numId="10">
    <w:abstractNumId w:val="21"/>
  </w:num>
  <w:num w:numId="11">
    <w:abstractNumId w:val="13"/>
  </w:num>
  <w:num w:numId="12">
    <w:abstractNumId w:val="0"/>
  </w:num>
  <w:num w:numId="13">
    <w:abstractNumId w:val="2"/>
  </w:num>
  <w:num w:numId="14">
    <w:abstractNumId w:val="17"/>
  </w:num>
  <w:num w:numId="15">
    <w:abstractNumId w:val="14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8"/>
  </w:num>
  <w:num w:numId="21">
    <w:abstractNumId w:val="5"/>
  </w:num>
  <w:num w:numId="22">
    <w:abstractNumId w:val="15"/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FE"/>
    <w:rsid w:val="00011CCB"/>
    <w:rsid w:val="00021E6D"/>
    <w:rsid w:val="00045951"/>
    <w:rsid w:val="00075708"/>
    <w:rsid w:val="000C1D4E"/>
    <w:rsid w:val="0010390D"/>
    <w:rsid w:val="00105767"/>
    <w:rsid w:val="001C0526"/>
    <w:rsid w:val="0020718C"/>
    <w:rsid w:val="002D695A"/>
    <w:rsid w:val="003521BD"/>
    <w:rsid w:val="00367372"/>
    <w:rsid w:val="00370BAD"/>
    <w:rsid w:val="003C03A1"/>
    <w:rsid w:val="003D142E"/>
    <w:rsid w:val="004274A9"/>
    <w:rsid w:val="00451189"/>
    <w:rsid w:val="00462829"/>
    <w:rsid w:val="004748AF"/>
    <w:rsid w:val="004B3F44"/>
    <w:rsid w:val="004E3979"/>
    <w:rsid w:val="004F7D3C"/>
    <w:rsid w:val="00563A97"/>
    <w:rsid w:val="005725AA"/>
    <w:rsid w:val="005C7584"/>
    <w:rsid w:val="00612766"/>
    <w:rsid w:val="00617C96"/>
    <w:rsid w:val="00627C07"/>
    <w:rsid w:val="00646B40"/>
    <w:rsid w:val="006C2612"/>
    <w:rsid w:val="00710DE1"/>
    <w:rsid w:val="0075054F"/>
    <w:rsid w:val="00755630"/>
    <w:rsid w:val="00780DBC"/>
    <w:rsid w:val="00793A9D"/>
    <w:rsid w:val="007D2AD1"/>
    <w:rsid w:val="0080370F"/>
    <w:rsid w:val="008359D8"/>
    <w:rsid w:val="00851C9D"/>
    <w:rsid w:val="00892C66"/>
    <w:rsid w:val="00986AEA"/>
    <w:rsid w:val="009C4AB6"/>
    <w:rsid w:val="00A62179"/>
    <w:rsid w:val="00A64617"/>
    <w:rsid w:val="00A81930"/>
    <w:rsid w:val="00B219DC"/>
    <w:rsid w:val="00B72217"/>
    <w:rsid w:val="00B77C9C"/>
    <w:rsid w:val="00BB5463"/>
    <w:rsid w:val="00C34E30"/>
    <w:rsid w:val="00C359EE"/>
    <w:rsid w:val="00D050E5"/>
    <w:rsid w:val="00D203C9"/>
    <w:rsid w:val="00D94E62"/>
    <w:rsid w:val="00D96EF9"/>
    <w:rsid w:val="00DA2CB2"/>
    <w:rsid w:val="00DC6061"/>
    <w:rsid w:val="00DE55B7"/>
    <w:rsid w:val="00DF6BFB"/>
    <w:rsid w:val="00E70880"/>
    <w:rsid w:val="00EB299B"/>
    <w:rsid w:val="00EB7DDA"/>
    <w:rsid w:val="00EE08A4"/>
    <w:rsid w:val="00F76706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1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D4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D203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services@ass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B94C93-A032-470C-B273-5BB91484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Douglas, Jed</cp:lastModifiedBy>
  <cp:revision>2</cp:revision>
  <cp:lastPrinted>2017-11-21T15:28:00Z</cp:lastPrinted>
  <dcterms:created xsi:type="dcterms:W3CDTF">2022-02-21T21:17:00Z</dcterms:created>
  <dcterms:modified xsi:type="dcterms:W3CDTF">2022-02-21T21:17:00Z</dcterms:modified>
</cp:coreProperties>
</file>